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61DC" w14:textId="23E594CD" w:rsidR="00EA1861" w:rsidRPr="00BB6FF9" w:rsidRDefault="00152C49" w:rsidP="00BB6FF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Dodatek č. 1 k Rámcové smlouvě</w:t>
      </w:r>
      <w:r w:rsidR="00BB6FF9" w:rsidRPr="00BB6FF9">
        <w:rPr>
          <w:rFonts w:ascii="Arial" w:hAnsi="Arial" w:cs="Arial"/>
          <w:b/>
          <w:sz w:val="26"/>
          <w:szCs w:val="26"/>
        </w:rPr>
        <w:t xml:space="preserve"> o spolupráci při zajišťování </w:t>
      </w:r>
      <w:r w:rsidR="007F576B">
        <w:rPr>
          <w:rFonts w:ascii="Arial" w:hAnsi="Arial" w:cs="Arial"/>
          <w:b/>
          <w:sz w:val="26"/>
          <w:szCs w:val="26"/>
        </w:rPr>
        <w:t>a rozvoji VDV (dále jen „dodatek</w:t>
      </w:r>
      <w:r w:rsidR="00BB6FF9" w:rsidRPr="00BB6FF9">
        <w:rPr>
          <w:rFonts w:ascii="Arial" w:hAnsi="Arial" w:cs="Arial"/>
          <w:b/>
          <w:sz w:val="26"/>
          <w:szCs w:val="26"/>
        </w:rPr>
        <w:t>“)</w:t>
      </w:r>
    </w:p>
    <w:p w14:paraId="4180FE0D" w14:textId="77777777" w:rsidR="00BB6FF9" w:rsidRDefault="00BB6FF9" w:rsidP="00BB6F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uzavřená podle § 1746 odst. 2 zákona č. 89/2012 Sb., občanský zákoník, ve znění pozdějších předpisů</w:t>
      </w:r>
    </w:p>
    <w:p w14:paraId="0C9F1D5B" w14:textId="77777777" w:rsidR="00AF5B5B" w:rsidRDefault="00AF5B5B" w:rsidP="00BB6FF9">
      <w:pPr>
        <w:jc w:val="center"/>
        <w:rPr>
          <w:rFonts w:ascii="Arial" w:hAnsi="Arial" w:cs="Arial"/>
          <w:b/>
        </w:rPr>
      </w:pPr>
    </w:p>
    <w:p w14:paraId="4F35DD5C" w14:textId="77777777" w:rsidR="00AF5B5B" w:rsidRDefault="00AF5B5B" w:rsidP="00AF5B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Kraj Vysočina</w:t>
      </w:r>
    </w:p>
    <w:p w14:paraId="607A0031" w14:textId="6B991CC7" w:rsidR="00AF5B5B" w:rsidRDefault="00AF5B5B" w:rsidP="00AF5B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>
        <w:rPr>
          <w:rFonts w:ascii="Arial" w:hAnsi="Arial" w:cs="Arial"/>
        </w:rPr>
        <w:t>Žižkova 1882/57, 586 01 Jihlava</w:t>
      </w:r>
    </w:p>
    <w:p w14:paraId="4366359C" w14:textId="671D178B" w:rsidR="00AF5B5B" w:rsidRDefault="00AF5B5B" w:rsidP="00AF5B5B">
      <w:pPr>
        <w:rPr>
          <w:rFonts w:ascii="Arial" w:hAnsi="Arial" w:cs="Arial"/>
        </w:rPr>
      </w:pPr>
      <w:r>
        <w:rPr>
          <w:rFonts w:ascii="Arial" w:hAnsi="Arial" w:cs="Arial"/>
        </w:rPr>
        <w:t>Zastoupený: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 w:rsidR="00444A0C">
        <w:rPr>
          <w:rFonts w:ascii="Arial" w:hAnsi="Arial" w:cs="Arial"/>
        </w:rPr>
        <w:t>Ing. Martinem Kuklou</w:t>
      </w:r>
      <w:r>
        <w:rPr>
          <w:rFonts w:ascii="Arial" w:hAnsi="Arial" w:cs="Arial"/>
        </w:rPr>
        <w:t>, hejtmanem</w:t>
      </w:r>
    </w:p>
    <w:p w14:paraId="46ECEE8D" w14:textId="17CDCD85" w:rsidR="00D70D34" w:rsidRDefault="00AF5B5B" w:rsidP="00BD3DBB">
      <w:pPr>
        <w:ind w:left="3540" w:hanging="35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914C5C">
        <w:rPr>
          <w:rFonts w:ascii="Arial" w:hAnsi="Arial" w:cs="Arial"/>
        </w:rPr>
        <w:t> </w:t>
      </w:r>
      <w:r>
        <w:rPr>
          <w:rFonts w:ascii="Arial" w:hAnsi="Arial" w:cs="Arial"/>
        </w:rPr>
        <w:t>podpisu</w:t>
      </w:r>
      <w:r w:rsidR="007F576B">
        <w:rPr>
          <w:rFonts w:ascii="Arial" w:hAnsi="Arial" w:cs="Arial"/>
        </w:rPr>
        <w:t xml:space="preserve"> dodatku</w:t>
      </w:r>
      <w:r w:rsidR="00914C5C">
        <w:rPr>
          <w:rFonts w:ascii="Arial" w:hAnsi="Arial" w:cs="Arial"/>
        </w:rPr>
        <w:t xml:space="preserve"> pověřen:</w:t>
      </w:r>
      <w:r w:rsidR="00914C5C" w:rsidRPr="00914C5C">
        <w:rPr>
          <w:rFonts w:ascii="Arial" w:hAnsi="Arial" w:cs="Arial"/>
        </w:rPr>
        <w:t xml:space="preserve"> </w:t>
      </w:r>
      <w:r w:rsidR="00704E5F">
        <w:rPr>
          <w:rFonts w:ascii="Arial" w:hAnsi="Arial" w:cs="Arial"/>
        </w:rPr>
        <w:tab/>
      </w:r>
      <w:r w:rsidR="00914C5C">
        <w:rPr>
          <w:rFonts w:ascii="Arial" w:hAnsi="Arial" w:cs="Arial"/>
        </w:rPr>
        <w:t xml:space="preserve">Ing. </w:t>
      </w:r>
      <w:r w:rsidR="00444A0C">
        <w:rPr>
          <w:rFonts w:ascii="Arial" w:hAnsi="Arial" w:cs="Arial"/>
        </w:rPr>
        <w:t>Vladimír Novotný, 2 náměstek hejtmana</w:t>
      </w:r>
    </w:p>
    <w:p w14:paraId="0A886826" w14:textId="5556C2BB" w:rsidR="00D70D34" w:rsidRDefault="00D70D34" w:rsidP="00AF5B5B">
      <w:pPr>
        <w:rPr>
          <w:rFonts w:ascii="Arial" w:hAnsi="Arial" w:cs="Arial"/>
        </w:rPr>
      </w:pPr>
      <w:r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>
        <w:rPr>
          <w:rFonts w:ascii="Arial" w:hAnsi="Arial" w:cs="Arial"/>
        </w:rPr>
        <w:t>70890749</w:t>
      </w:r>
    </w:p>
    <w:p w14:paraId="2E1033E0" w14:textId="5CA21027" w:rsidR="00401417" w:rsidRDefault="00401417" w:rsidP="00AF5B5B">
      <w:pPr>
        <w:rPr>
          <w:rFonts w:ascii="Arial" w:hAnsi="Arial" w:cs="Arial"/>
        </w:rPr>
      </w:pPr>
      <w:r>
        <w:rPr>
          <w:rFonts w:ascii="Arial" w:hAnsi="Arial" w:cs="Arial"/>
        </w:rPr>
        <w:t>Bankovní spojení:</w:t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>
        <w:rPr>
          <w:rFonts w:ascii="Arial" w:hAnsi="Arial" w:cs="Arial"/>
        </w:rPr>
        <w:t>Komerční banka, a.s.</w:t>
      </w:r>
    </w:p>
    <w:p w14:paraId="3EA2E973" w14:textId="31ECA643" w:rsidR="00401417" w:rsidRDefault="00401417" w:rsidP="00AF5B5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>
        <w:rPr>
          <w:rFonts w:ascii="Arial" w:hAnsi="Arial" w:cs="Arial"/>
        </w:rPr>
        <w:t>č. výdajového účtu 123-6403810267/0100</w:t>
      </w:r>
    </w:p>
    <w:p w14:paraId="0AE2A8C9" w14:textId="77777777" w:rsidR="00401417" w:rsidRDefault="00401417" w:rsidP="00AF5B5B">
      <w:pPr>
        <w:rPr>
          <w:rFonts w:ascii="Arial" w:hAnsi="Arial" w:cs="Arial"/>
        </w:rPr>
      </w:pPr>
    </w:p>
    <w:p w14:paraId="3471EFDA" w14:textId="77777777" w:rsidR="00401417" w:rsidRDefault="00401417" w:rsidP="00AF5B5B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20B46F4" w14:textId="77777777" w:rsidR="00401417" w:rsidRDefault="00401417" w:rsidP="00AF5B5B">
      <w:pPr>
        <w:rPr>
          <w:rFonts w:ascii="Arial" w:hAnsi="Arial" w:cs="Arial"/>
        </w:rPr>
      </w:pPr>
    </w:p>
    <w:p w14:paraId="55ADC06D" w14:textId="77777777" w:rsidR="00401417" w:rsidRDefault="00401417" w:rsidP="00AF5B5B">
      <w:pPr>
        <w:rPr>
          <w:rFonts w:ascii="Arial" w:hAnsi="Arial" w:cs="Arial"/>
        </w:rPr>
      </w:pPr>
      <w:r w:rsidRPr="00401417">
        <w:rPr>
          <w:rFonts w:ascii="Arial" w:hAnsi="Arial" w:cs="Arial"/>
          <w:b/>
        </w:rPr>
        <w:t>Statutární město Jihlava</w:t>
      </w:r>
    </w:p>
    <w:p w14:paraId="05BC01DF" w14:textId="38E575AD" w:rsidR="00401417" w:rsidRDefault="00401417" w:rsidP="00AF5B5B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>
        <w:rPr>
          <w:rFonts w:ascii="Arial" w:hAnsi="Arial" w:cs="Arial"/>
        </w:rPr>
        <w:t>Masarykovo náměstí 97/1, 586 01 Jihlava</w:t>
      </w:r>
    </w:p>
    <w:p w14:paraId="18A08D8C" w14:textId="76B899AE" w:rsidR="00401417" w:rsidRDefault="00401417" w:rsidP="00AF5B5B">
      <w:pPr>
        <w:rPr>
          <w:rFonts w:ascii="Arial" w:hAnsi="Arial" w:cs="Arial"/>
        </w:rPr>
      </w:pPr>
      <w:r>
        <w:rPr>
          <w:rFonts w:ascii="Arial" w:hAnsi="Arial" w:cs="Arial"/>
        </w:rPr>
        <w:t>Zastoupené: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>
        <w:rPr>
          <w:rFonts w:ascii="Arial" w:hAnsi="Arial" w:cs="Arial"/>
        </w:rPr>
        <w:t>Mgr. Petrem Ryškou, primátorem</w:t>
      </w:r>
    </w:p>
    <w:p w14:paraId="6262FCEA" w14:textId="19DE80C8" w:rsidR="00BB243C" w:rsidRDefault="00BB243C" w:rsidP="00AF5B5B">
      <w:pPr>
        <w:rPr>
          <w:rFonts w:ascii="Arial" w:hAnsi="Arial" w:cs="Arial"/>
        </w:rPr>
      </w:pPr>
      <w:r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>
        <w:rPr>
          <w:rFonts w:ascii="Arial" w:hAnsi="Arial" w:cs="Arial"/>
        </w:rPr>
        <w:t>00286010</w:t>
      </w:r>
    </w:p>
    <w:p w14:paraId="0A8D7AAC" w14:textId="7FA87FAD" w:rsidR="00BB243C" w:rsidRDefault="00BB243C" w:rsidP="00AF5B5B">
      <w:pPr>
        <w:rPr>
          <w:rFonts w:ascii="Arial" w:hAnsi="Arial" w:cs="Arial"/>
        </w:rPr>
      </w:pPr>
      <w:r>
        <w:rPr>
          <w:rFonts w:ascii="Arial" w:hAnsi="Arial" w:cs="Arial"/>
        </w:rPr>
        <w:t>DIČ: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>
        <w:rPr>
          <w:rFonts w:ascii="Arial" w:hAnsi="Arial" w:cs="Arial"/>
        </w:rPr>
        <w:t>CZ00286010</w:t>
      </w:r>
    </w:p>
    <w:p w14:paraId="70A7CDE8" w14:textId="2192FF07" w:rsidR="00BB243C" w:rsidRDefault="00BB243C" w:rsidP="00AF5B5B">
      <w:pPr>
        <w:rPr>
          <w:rFonts w:ascii="Arial" w:hAnsi="Arial" w:cs="Arial"/>
        </w:rPr>
      </w:pPr>
      <w:r>
        <w:rPr>
          <w:rFonts w:ascii="Arial" w:hAnsi="Arial" w:cs="Arial"/>
        </w:rPr>
        <w:t>Bankovní spojení:</w:t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 w:rsidR="0011007C" w:rsidRPr="00AF0648">
        <w:rPr>
          <w:rFonts w:ascii="Arial" w:hAnsi="Arial" w:cs="Arial"/>
        </w:rPr>
        <w:t xml:space="preserve">Česká </w:t>
      </w:r>
      <w:r w:rsidR="006617F3" w:rsidRPr="00AF0648">
        <w:rPr>
          <w:rFonts w:ascii="Arial" w:hAnsi="Arial" w:cs="Arial"/>
        </w:rPr>
        <w:t>spořitelna</w:t>
      </w:r>
      <w:r w:rsidR="0011007C" w:rsidRPr="00AF0648">
        <w:rPr>
          <w:rFonts w:ascii="Arial" w:hAnsi="Arial" w:cs="Arial"/>
        </w:rPr>
        <w:t>, a.</w:t>
      </w:r>
      <w:r w:rsidR="006617F3">
        <w:rPr>
          <w:rFonts w:ascii="Arial" w:hAnsi="Arial" w:cs="Arial"/>
        </w:rPr>
        <w:t xml:space="preserve"> </w:t>
      </w:r>
      <w:r w:rsidR="0011007C" w:rsidRPr="00AF0648">
        <w:rPr>
          <w:rFonts w:ascii="Arial" w:hAnsi="Arial" w:cs="Arial"/>
        </w:rPr>
        <w:t xml:space="preserve">s. </w:t>
      </w:r>
    </w:p>
    <w:p w14:paraId="70932AAD" w14:textId="31DE62F6" w:rsidR="005E7EC8" w:rsidRDefault="005E7EC8" w:rsidP="00AF5B5B">
      <w:pPr>
        <w:rPr>
          <w:rFonts w:ascii="Arial" w:hAnsi="Arial" w:cs="Arial"/>
        </w:rPr>
      </w:pPr>
      <w:r>
        <w:rPr>
          <w:rFonts w:ascii="Arial" w:hAnsi="Arial" w:cs="Arial"/>
        </w:rPr>
        <w:t>Číslo účtu: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4C5C">
        <w:rPr>
          <w:rFonts w:ascii="Arial" w:hAnsi="Arial" w:cs="Arial"/>
        </w:rPr>
        <w:tab/>
      </w:r>
      <w:r w:rsidR="00BD3DBB">
        <w:rPr>
          <w:rFonts w:ascii="Arial" w:hAnsi="Arial" w:cs="Arial"/>
        </w:rPr>
        <w:tab/>
      </w:r>
      <w:r w:rsidR="006617F3" w:rsidRPr="00AF0648">
        <w:rPr>
          <w:rFonts w:ascii="Arial" w:hAnsi="Arial" w:cs="Arial"/>
        </w:rPr>
        <w:t>1466072369/0800</w:t>
      </w:r>
    </w:p>
    <w:p w14:paraId="58D9102E" w14:textId="6ECAB75F" w:rsidR="00BB243C" w:rsidRDefault="00883477" w:rsidP="00AF5B5B">
      <w:pPr>
        <w:rPr>
          <w:rFonts w:ascii="Arial" w:hAnsi="Arial" w:cs="Arial"/>
        </w:rPr>
      </w:pPr>
      <w:r>
        <w:rPr>
          <w:rFonts w:ascii="Calibri" w:hAnsi="Calibri" w:cs="Calibri"/>
          <w:color w:val="1F497D"/>
        </w:rPr>
        <w:t xml:space="preserve"> </w:t>
      </w:r>
      <w:bookmarkStart w:id="0" w:name="_GoBack"/>
      <w:bookmarkEnd w:id="0"/>
    </w:p>
    <w:p w14:paraId="11A031CA" w14:textId="53E825CF" w:rsidR="00681819" w:rsidRPr="00BE04A2" w:rsidRDefault="00BB243C" w:rsidP="00BE04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dále jen </w:t>
      </w:r>
      <w:r w:rsidR="00914C5C">
        <w:rPr>
          <w:rFonts w:ascii="Arial" w:hAnsi="Arial" w:cs="Arial"/>
        </w:rPr>
        <w:t xml:space="preserve">„Statutární město </w:t>
      </w:r>
      <w:r w:rsidR="00013D0E">
        <w:rPr>
          <w:rFonts w:ascii="Arial" w:hAnsi="Arial" w:cs="Arial"/>
        </w:rPr>
        <w:t>Jihlava</w:t>
      </w:r>
      <w:r>
        <w:rPr>
          <w:rFonts w:ascii="Arial" w:hAnsi="Arial" w:cs="Arial"/>
        </w:rPr>
        <w:t>“</w:t>
      </w:r>
    </w:p>
    <w:p w14:paraId="49A2C0EA" w14:textId="77777777" w:rsidR="00681819" w:rsidRDefault="00681819" w:rsidP="00681819">
      <w:pPr>
        <w:pStyle w:val="Odstavecseseznamem"/>
        <w:ind w:left="360"/>
        <w:jc w:val="center"/>
        <w:rPr>
          <w:rFonts w:ascii="Arial" w:hAnsi="Arial" w:cs="Arial"/>
        </w:rPr>
      </w:pPr>
    </w:p>
    <w:p w14:paraId="03CFA322" w14:textId="2431193C" w:rsidR="00681819" w:rsidRDefault="00681819" w:rsidP="00681819">
      <w:pPr>
        <w:pStyle w:val="Odstavecseseznamem"/>
        <w:numPr>
          <w:ilvl w:val="0"/>
          <w:numId w:val="4"/>
        </w:numPr>
        <w:jc w:val="center"/>
        <w:rPr>
          <w:rFonts w:ascii="Arial" w:hAnsi="Arial" w:cs="Arial"/>
          <w:b/>
        </w:rPr>
      </w:pPr>
      <w:r w:rsidRPr="00681819">
        <w:rPr>
          <w:rFonts w:ascii="Arial" w:hAnsi="Arial" w:cs="Arial"/>
          <w:b/>
        </w:rPr>
        <w:t xml:space="preserve">Předmět a </w:t>
      </w:r>
      <w:r w:rsidR="007F576B">
        <w:rPr>
          <w:rFonts w:ascii="Arial" w:hAnsi="Arial" w:cs="Arial"/>
          <w:b/>
        </w:rPr>
        <w:t>účel dodatku</w:t>
      </w:r>
    </w:p>
    <w:p w14:paraId="4FB205D3" w14:textId="77777777" w:rsidR="00681819" w:rsidRDefault="00681819" w:rsidP="00794D6F">
      <w:pPr>
        <w:pStyle w:val="Odstavecseseznamem"/>
        <w:spacing w:line="360" w:lineRule="auto"/>
        <w:ind w:left="360"/>
        <w:rPr>
          <w:rFonts w:ascii="Arial" w:hAnsi="Arial" w:cs="Arial"/>
          <w:b/>
        </w:rPr>
      </w:pPr>
    </w:p>
    <w:p w14:paraId="787B2F0F" w14:textId="4780B876" w:rsidR="00794D6F" w:rsidRDefault="00BE04A2" w:rsidP="005A652D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</w:t>
      </w:r>
      <w:r w:rsidR="005A652D">
        <w:rPr>
          <w:rFonts w:ascii="Arial" w:hAnsi="Arial" w:cs="Arial"/>
        </w:rPr>
        <w:t xml:space="preserve"> článku IV. odst. 1 Rámcové smlouvy o spolupráci při zajišťování a rozvoji VDV</w:t>
      </w:r>
      <w:r w:rsidR="009965C8">
        <w:rPr>
          <w:rFonts w:ascii="Arial" w:hAnsi="Arial" w:cs="Arial"/>
        </w:rPr>
        <w:t>,</w:t>
      </w:r>
      <w:r w:rsidR="005A652D">
        <w:rPr>
          <w:rFonts w:ascii="Arial" w:hAnsi="Arial" w:cs="Arial"/>
        </w:rPr>
        <w:t xml:space="preserve"> uzavřené dne 20. 11. 2023, ID v registru smluv: </w:t>
      </w:r>
      <w:r w:rsidR="005A652D" w:rsidRPr="005A652D">
        <w:rPr>
          <w:rFonts w:ascii="Arial" w:hAnsi="Arial" w:cs="Arial"/>
        </w:rPr>
        <w:t>24798067</w:t>
      </w:r>
      <w:r w:rsidR="00121961">
        <w:rPr>
          <w:rFonts w:ascii="Arial" w:hAnsi="Arial" w:cs="Arial"/>
        </w:rPr>
        <w:t xml:space="preserve"> (dále jen „smlouva“)</w:t>
      </w:r>
      <w:r w:rsidR="005A652D">
        <w:rPr>
          <w:rFonts w:ascii="Arial" w:hAnsi="Arial" w:cs="Arial"/>
        </w:rPr>
        <w:t>, se smluvní strany dohodly</w:t>
      </w:r>
      <w:r w:rsidR="00121961">
        <w:rPr>
          <w:rFonts w:ascii="Arial" w:hAnsi="Arial" w:cs="Arial"/>
        </w:rPr>
        <w:t xml:space="preserve"> na následujících změnách smlouvy:</w:t>
      </w:r>
    </w:p>
    <w:p w14:paraId="74E01047" w14:textId="6F5E1FCC" w:rsidR="009965C8" w:rsidRDefault="00121961" w:rsidP="009965C8">
      <w:pPr>
        <w:pStyle w:val="Odstavecseseznamem"/>
        <w:numPr>
          <w:ilvl w:val="1"/>
          <w:numId w:val="5"/>
        </w:numPr>
        <w:rPr>
          <w:rFonts w:ascii="Arial" w:hAnsi="Arial" w:cs="Arial"/>
        </w:rPr>
      </w:pPr>
      <w:r w:rsidRPr="009965C8">
        <w:rPr>
          <w:rFonts w:ascii="Arial" w:hAnsi="Arial" w:cs="Arial"/>
        </w:rPr>
        <w:t xml:space="preserve">Článek III. odst. 1 se ruší a nahrazuje se následujícím zněním: </w:t>
      </w:r>
      <w:r w:rsidR="009965C8">
        <w:rPr>
          <w:rFonts w:ascii="Arial" w:hAnsi="Arial" w:cs="Arial"/>
        </w:rPr>
        <w:t>„</w:t>
      </w:r>
      <w:r w:rsidR="009965C8" w:rsidRPr="009965C8">
        <w:rPr>
          <w:rFonts w:ascii="Arial" w:hAnsi="Arial" w:cs="Arial"/>
        </w:rPr>
        <w:t xml:space="preserve">Smluvní strany se dohodly, že o vzniklou </w:t>
      </w:r>
      <w:proofErr w:type="spellStart"/>
      <w:r w:rsidR="009965C8" w:rsidRPr="009965C8">
        <w:rPr>
          <w:rFonts w:ascii="Arial" w:hAnsi="Arial" w:cs="Arial"/>
        </w:rPr>
        <w:t>protarifovací</w:t>
      </w:r>
      <w:proofErr w:type="spellEnd"/>
      <w:r w:rsidR="009965C8" w:rsidRPr="009965C8">
        <w:rPr>
          <w:rFonts w:ascii="Arial" w:hAnsi="Arial" w:cs="Arial"/>
        </w:rPr>
        <w:t xml:space="preserve"> ztrátu se budou dělit </w:t>
      </w:r>
      <w:r w:rsidR="00CE0E53">
        <w:rPr>
          <w:rFonts w:ascii="Arial" w:hAnsi="Arial" w:cs="Arial"/>
        </w:rPr>
        <w:t>a to poměrem 60 % ze strany Kraje Vysočina a 40 % ze strany statutárního města Jihlavy</w:t>
      </w:r>
      <w:r w:rsidR="00BF7FC7">
        <w:rPr>
          <w:rFonts w:ascii="Arial" w:hAnsi="Arial" w:cs="Arial"/>
        </w:rPr>
        <w:t xml:space="preserve"> </w:t>
      </w:r>
      <w:r w:rsidR="009965C8" w:rsidRPr="009965C8">
        <w:rPr>
          <w:rFonts w:ascii="Arial" w:hAnsi="Arial" w:cs="Arial"/>
        </w:rPr>
        <w:t>podle vzorce:</w:t>
      </w:r>
      <w:r w:rsidR="009965C8">
        <w:rPr>
          <w:rFonts w:ascii="Arial" w:hAnsi="Arial" w:cs="Arial"/>
        </w:rPr>
        <w:t xml:space="preserve"> </w:t>
      </w:r>
    </w:p>
    <w:p w14:paraId="03EFAEAF" w14:textId="06E15EC0" w:rsidR="00CE0E53" w:rsidRDefault="00CE0E53" w:rsidP="00CE0E53">
      <w:pPr>
        <w:pStyle w:val="Odstavecseseznamem"/>
        <w:ind w:left="1080"/>
        <w:rPr>
          <w:rFonts w:ascii="Arial" w:hAnsi="Arial" w:cs="Arial"/>
        </w:rPr>
      </w:pPr>
    </w:p>
    <w:p w14:paraId="0EFCB08A" w14:textId="5A23A2C2" w:rsidR="00CE0E53" w:rsidRPr="00BE34A8" w:rsidRDefault="006B258B" w:rsidP="00CE0E53">
      <w:pPr>
        <w:pStyle w:val="Odstavecseseznamem"/>
        <w:ind w:left="1080"/>
        <w:rPr>
          <w:rFonts w:ascii="Arial" w:eastAsiaTheme="minorEastAsia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PZ</m:t>
              </m:r>
            </m:e>
            <m:sub>
              <m:r>
                <w:rPr>
                  <w:rFonts w:ascii="Cambria Math" w:hAnsi="Cambria Math" w:cs="Arial"/>
                </w:rPr>
                <m:t>n</m:t>
              </m:r>
            </m:sub>
          </m:sSub>
          <m:r>
            <w:rPr>
              <w:rFonts w:ascii="Cambria Math" w:hAnsi="Cambria Math" w:cs="Arial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MHD2023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MHD2023</m:t>
                      </m:r>
                    </m:sub>
                  </m:sSub>
                </m:den>
              </m:f>
              <m:r>
                <w:rPr>
                  <w:rFonts w:ascii="Cambria Math" w:hAnsi="Cambria Math" w:cs="Arial"/>
                </w:rPr>
                <m:t>×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</w:rPr>
                    <m:t>MHDn</m:t>
                  </m:r>
                </m:sub>
              </m:sSub>
            </m:e>
          </m:d>
          <m:r>
            <w:rPr>
              <w:rFonts w:ascii="Cambria Math" w:hAnsi="Cambria Math" w:cs="Arial"/>
            </w:rPr>
            <m:t>-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T</m:t>
              </m:r>
            </m:e>
            <m:sub>
              <m:r>
                <w:rPr>
                  <w:rFonts w:ascii="Cambria Math" w:hAnsi="Cambria Math" w:cs="Arial"/>
                </w:rPr>
                <m:t>MHDn</m:t>
              </m:r>
            </m:sub>
          </m:sSub>
        </m:oMath>
      </m:oMathPara>
    </w:p>
    <w:p w14:paraId="4AD60721" w14:textId="1674199B" w:rsidR="00BE34A8" w:rsidRDefault="00BE34A8" w:rsidP="00CE0E53">
      <w:pPr>
        <w:pStyle w:val="Odstavecseseznamem"/>
        <w:ind w:left="1080"/>
        <w:rPr>
          <w:rFonts w:ascii="Arial" w:eastAsiaTheme="minorEastAsia" w:hAnsi="Arial" w:cs="Arial"/>
        </w:rPr>
      </w:pPr>
    </w:p>
    <w:p w14:paraId="6BDAA4A5" w14:textId="63FC2B95" w:rsidR="00BE34A8" w:rsidRDefault="006B258B" w:rsidP="004C43A9">
      <w:pPr>
        <w:pStyle w:val="Odstavecseseznamem"/>
        <w:ind w:left="2124" w:hanging="1044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PZ</m:t>
            </m:r>
          </m:e>
          <m:sub>
            <m:r>
              <w:rPr>
                <w:rFonts w:ascii="Cambria Math" w:hAnsi="Cambria Math" w:cs="Arial"/>
              </w:rPr>
              <m:t>n</m:t>
            </m:r>
          </m:sub>
        </m:sSub>
      </m:oMath>
      <w:r w:rsidR="004C43A9">
        <w:rPr>
          <w:rFonts w:ascii="Arial" w:eastAsiaTheme="minorEastAsia" w:hAnsi="Arial" w:cs="Arial"/>
        </w:rPr>
        <w:t xml:space="preserve"> </w:t>
      </w:r>
      <w:r w:rsidR="004C43A9">
        <w:rPr>
          <w:rFonts w:ascii="Arial" w:eastAsiaTheme="minorEastAsia" w:hAnsi="Arial" w:cs="Arial"/>
        </w:rPr>
        <w:tab/>
      </w:r>
      <w:proofErr w:type="spellStart"/>
      <w:r w:rsidR="00C65C9F">
        <w:rPr>
          <w:rFonts w:ascii="Arial" w:eastAsiaTheme="minorEastAsia" w:hAnsi="Arial" w:cs="Arial"/>
        </w:rPr>
        <w:t>protarifovací</w:t>
      </w:r>
      <w:proofErr w:type="spellEnd"/>
      <w:r w:rsidR="00C0589E">
        <w:rPr>
          <w:rFonts w:ascii="Arial" w:eastAsiaTheme="minorEastAsia" w:hAnsi="Arial" w:cs="Arial"/>
        </w:rPr>
        <w:t xml:space="preserve"> ztráta v příslušném čtvrtletí roku n</w:t>
      </w:r>
    </w:p>
    <w:p w14:paraId="6B8B9902" w14:textId="092A67CD" w:rsidR="004C43A9" w:rsidRDefault="006B258B" w:rsidP="004C43A9">
      <w:pPr>
        <w:pStyle w:val="Odstavecseseznamem"/>
        <w:ind w:left="2124" w:hanging="1044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</w:rPr>
              <m:t>MHD2023</m:t>
            </m:r>
          </m:sub>
        </m:sSub>
      </m:oMath>
      <w:r w:rsidR="004C43A9">
        <w:rPr>
          <w:rFonts w:ascii="Arial" w:eastAsiaTheme="minorEastAsia" w:hAnsi="Arial" w:cs="Arial"/>
        </w:rPr>
        <w:t xml:space="preserve"> </w:t>
      </w:r>
      <w:r w:rsidR="004C43A9">
        <w:rPr>
          <w:rFonts w:ascii="Arial" w:eastAsiaTheme="minorEastAsia" w:hAnsi="Arial" w:cs="Arial"/>
        </w:rPr>
        <w:tab/>
        <w:t>jsou tržby MHD v příslušném čtvrtletí roku 2023</w:t>
      </w:r>
    </w:p>
    <w:p w14:paraId="3ADCEB08" w14:textId="4B990808" w:rsidR="004C43A9" w:rsidRDefault="006B258B" w:rsidP="004C43A9">
      <w:pPr>
        <w:pStyle w:val="Odstavecseseznamem"/>
        <w:ind w:left="2124" w:hanging="1044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</w:rPr>
              <m:t>MHDn</m:t>
            </m:r>
          </m:sub>
        </m:sSub>
      </m:oMath>
      <w:r w:rsidR="004C43A9">
        <w:rPr>
          <w:rFonts w:ascii="Arial" w:eastAsiaTheme="minorEastAsia" w:hAnsi="Arial" w:cs="Arial"/>
        </w:rPr>
        <w:t xml:space="preserve"> </w:t>
      </w:r>
      <w:r w:rsidR="004C43A9">
        <w:rPr>
          <w:rFonts w:ascii="Arial" w:eastAsiaTheme="minorEastAsia" w:hAnsi="Arial" w:cs="Arial"/>
        </w:rPr>
        <w:tab/>
        <w:t>jsou tržby MHD v příslušném čtvrtletí roku n</w:t>
      </w:r>
    </w:p>
    <w:p w14:paraId="48D6048E" w14:textId="3BB063AD" w:rsidR="004C43A9" w:rsidRDefault="006B258B" w:rsidP="004C43A9">
      <w:pPr>
        <w:pStyle w:val="Odstavecseseznamem"/>
        <w:ind w:left="2124" w:hanging="1044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V</m:t>
            </m:r>
          </m:e>
          <m:sub>
            <m:r>
              <w:rPr>
                <w:rFonts w:ascii="Cambria Math" w:eastAsiaTheme="minorEastAsia" w:hAnsi="Cambria Math" w:cs="Arial"/>
              </w:rPr>
              <m:t>MHDn</m:t>
            </m:r>
          </m:sub>
        </m:sSub>
      </m:oMath>
      <w:r w:rsidR="00BF7FC7">
        <w:rPr>
          <w:rFonts w:ascii="Arial" w:eastAsiaTheme="minorEastAsia" w:hAnsi="Arial" w:cs="Arial"/>
        </w:rPr>
        <w:t xml:space="preserve"> </w:t>
      </w:r>
      <w:r w:rsidR="00BF7FC7">
        <w:rPr>
          <w:rFonts w:ascii="Arial" w:eastAsiaTheme="minorEastAsia" w:hAnsi="Arial" w:cs="Arial"/>
        </w:rPr>
        <w:tab/>
        <w:t>jsou dopravní výkony MHD v příslušném čtvrtletí roku n</w:t>
      </w:r>
    </w:p>
    <w:p w14:paraId="0ACDDC55" w14:textId="2721D7E5" w:rsidR="00BE34A8" w:rsidRPr="00BF7FC7" w:rsidRDefault="006B258B" w:rsidP="00BF7FC7">
      <w:pPr>
        <w:pStyle w:val="Odstavecseseznamem"/>
        <w:ind w:left="2124" w:hanging="1044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V</m:t>
            </m:r>
          </m:e>
          <m:sub>
            <m:r>
              <w:rPr>
                <w:rFonts w:ascii="Cambria Math" w:eastAsiaTheme="minorEastAsia" w:hAnsi="Cambria Math" w:cs="Arial"/>
              </w:rPr>
              <m:t>MHD2023</m:t>
            </m:r>
          </m:sub>
        </m:sSub>
      </m:oMath>
      <w:r w:rsidR="00BF7FC7">
        <w:rPr>
          <w:rFonts w:ascii="Arial" w:eastAsiaTheme="minorEastAsia" w:hAnsi="Arial" w:cs="Arial"/>
        </w:rPr>
        <w:t xml:space="preserve"> </w:t>
      </w:r>
      <w:r w:rsidR="00BF7FC7">
        <w:rPr>
          <w:rFonts w:ascii="Arial" w:eastAsiaTheme="minorEastAsia" w:hAnsi="Arial" w:cs="Arial"/>
        </w:rPr>
        <w:tab/>
        <w:t>jsou dopravní výkony MHD v příslušném čtvrtletí roku 2023</w:t>
      </w:r>
    </w:p>
    <w:p w14:paraId="191A289C" w14:textId="613BD6A1" w:rsidR="001939B4" w:rsidRPr="008A710D" w:rsidRDefault="009965C8" w:rsidP="008A710D">
      <w:pPr>
        <w:pStyle w:val="Odstavecseseznamem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článek IV. odst. 1 se ruší text „</w:t>
      </w:r>
      <w:r w:rsidRPr="009514A3">
        <w:rPr>
          <w:rFonts w:ascii="Arial" w:hAnsi="Arial" w:cs="Arial"/>
        </w:rPr>
        <w:t>31. 12. 2025</w:t>
      </w:r>
      <w:r>
        <w:rPr>
          <w:rFonts w:ascii="Arial" w:hAnsi="Arial" w:cs="Arial"/>
        </w:rPr>
        <w:t xml:space="preserve">“ a nahrazuje se následujícím zněním: </w:t>
      </w:r>
      <w:r w:rsidR="008A710D">
        <w:rPr>
          <w:rFonts w:ascii="Arial" w:hAnsi="Arial" w:cs="Arial"/>
        </w:rPr>
        <w:t>„31. 12. 2027“.</w:t>
      </w:r>
    </w:p>
    <w:p w14:paraId="18556DF8" w14:textId="77777777" w:rsidR="00037BC0" w:rsidRDefault="00037BC0" w:rsidP="00AF0648">
      <w:pPr>
        <w:pStyle w:val="Odstavecseseznamem"/>
        <w:spacing w:line="360" w:lineRule="auto"/>
        <w:ind w:left="357"/>
        <w:rPr>
          <w:rFonts w:ascii="Arial" w:hAnsi="Arial" w:cs="Arial"/>
        </w:rPr>
      </w:pPr>
    </w:p>
    <w:p w14:paraId="1B94B7E0" w14:textId="77777777" w:rsidR="001939B4" w:rsidRDefault="001939B4" w:rsidP="00AF0648">
      <w:pPr>
        <w:pStyle w:val="Odstavecseseznamem"/>
        <w:numPr>
          <w:ilvl w:val="0"/>
          <w:numId w:val="4"/>
        </w:numPr>
        <w:spacing w:line="360" w:lineRule="auto"/>
        <w:ind w:left="357"/>
        <w:jc w:val="center"/>
        <w:rPr>
          <w:rFonts w:ascii="Arial" w:hAnsi="Arial" w:cs="Arial"/>
          <w:b/>
        </w:rPr>
      </w:pPr>
      <w:r w:rsidRPr="001939B4">
        <w:rPr>
          <w:rFonts w:ascii="Arial" w:hAnsi="Arial" w:cs="Arial"/>
          <w:b/>
        </w:rPr>
        <w:t>Závěrečná ustanovení</w:t>
      </w:r>
    </w:p>
    <w:p w14:paraId="335EBFA1" w14:textId="77777777" w:rsidR="001939B4" w:rsidRPr="00AF0648" w:rsidRDefault="001939B4" w:rsidP="00AF0648">
      <w:pPr>
        <w:pStyle w:val="Odstavecseseznamem"/>
        <w:spacing w:line="360" w:lineRule="auto"/>
        <w:ind w:left="357"/>
        <w:rPr>
          <w:rFonts w:ascii="Arial" w:hAnsi="Arial" w:cs="Arial"/>
        </w:rPr>
      </w:pPr>
    </w:p>
    <w:p w14:paraId="1844749F" w14:textId="1D26AA28" w:rsidR="00A10CFE" w:rsidRDefault="002F7728" w:rsidP="00AF0648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Tento dodatek</w:t>
      </w:r>
      <w:r w:rsidR="008610B0" w:rsidRPr="00AF0648">
        <w:rPr>
          <w:rFonts w:ascii="Arial" w:hAnsi="Arial" w:cs="Arial"/>
        </w:rPr>
        <w:t xml:space="preserve"> nabývá platnosti dnem podpisu a účinnosti dnem uveřejnění </w:t>
      </w:r>
      <w:r w:rsidR="001F16E7">
        <w:rPr>
          <w:rFonts w:ascii="Arial" w:hAnsi="Arial" w:cs="Arial"/>
        </w:rPr>
        <w:t>v </w:t>
      </w:r>
      <w:r w:rsidR="008610B0" w:rsidRPr="00AF0648">
        <w:rPr>
          <w:rFonts w:ascii="Arial" w:hAnsi="Arial" w:cs="Arial"/>
        </w:rPr>
        <w:t xml:space="preserve">informačním systému veřejné správy </w:t>
      </w:r>
      <w:r w:rsidR="001F16E7">
        <w:rPr>
          <w:rFonts w:ascii="Arial" w:hAnsi="Arial" w:cs="Arial"/>
        </w:rPr>
        <w:t>–</w:t>
      </w:r>
      <w:r w:rsidR="008610B0" w:rsidRPr="00AF0648">
        <w:rPr>
          <w:rFonts w:ascii="Arial" w:hAnsi="Arial" w:cs="Arial"/>
        </w:rPr>
        <w:t xml:space="preserve"> Registru smluv. Statutární město Jihlava výslovně souhlasí se zveře</w:t>
      </w:r>
      <w:r w:rsidR="008A710D">
        <w:rPr>
          <w:rFonts w:ascii="Arial" w:hAnsi="Arial" w:cs="Arial"/>
        </w:rPr>
        <w:t>jněním celého textu tohoto dodatku</w:t>
      </w:r>
      <w:r w:rsidR="008610B0" w:rsidRPr="00AF0648">
        <w:rPr>
          <w:rFonts w:ascii="Arial" w:hAnsi="Arial" w:cs="Arial"/>
        </w:rPr>
        <w:t xml:space="preserve"> v informačním systému veřejné správy </w:t>
      </w:r>
      <w:r w:rsidR="00037BC0">
        <w:rPr>
          <w:rFonts w:ascii="Arial" w:hAnsi="Arial" w:cs="Arial"/>
        </w:rPr>
        <w:t>–</w:t>
      </w:r>
      <w:r w:rsidR="008610B0" w:rsidRPr="00AF0648">
        <w:rPr>
          <w:rFonts w:ascii="Arial" w:hAnsi="Arial" w:cs="Arial"/>
        </w:rPr>
        <w:t xml:space="preserve"> Registru smluv. Smluvní strany se dohodly, že zákonnou povinnost dle § 5 odst. 2 zákona č. 340/2015 </w:t>
      </w:r>
      <w:proofErr w:type="spellStart"/>
      <w:r w:rsidR="008610B0" w:rsidRPr="00AF0648">
        <w:rPr>
          <w:rFonts w:ascii="Arial" w:hAnsi="Arial" w:cs="Arial"/>
        </w:rPr>
        <w:t>Sb</w:t>
      </w:r>
      <w:proofErr w:type="spellEnd"/>
      <w:r w:rsidR="008610B0" w:rsidRPr="00AF0648">
        <w:rPr>
          <w:rFonts w:ascii="Arial" w:hAnsi="Arial" w:cs="Arial"/>
        </w:rPr>
        <w:t>, o zvláštních podmínkách účinnosti některých smluv, uveřejňování těchto smluv a o registru smluv, ve znění pozdějších předpisů, zajistí Kraj Vysočina.</w:t>
      </w:r>
      <w:r w:rsidR="00EE6CA4" w:rsidRPr="00AF0648">
        <w:rPr>
          <w:rFonts w:ascii="Arial" w:hAnsi="Arial" w:cs="Arial"/>
        </w:rPr>
        <w:t xml:space="preserve"> </w:t>
      </w:r>
      <w:r w:rsidR="00EE6CA4">
        <w:t xml:space="preserve"> </w:t>
      </w:r>
      <w:r w:rsidR="00EE6CA4" w:rsidRPr="00AF0648">
        <w:rPr>
          <w:rFonts w:ascii="Arial" w:hAnsi="Arial" w:cs="Arial"/>
        </w:rPr>
        <w:t>Statutární město Jihlava splní tuto svou zákonnou povinnost dle svých vnitřních předpisů.</w:t>
      </w:r>
    </w:p>
    <w:p w14:paraId="6F5A71AF" w14:textId="1126072D" w:rsidR="002F7728" w:rsidRDefault="002F7728" w:rsidP="00AF0648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Ostatní práva a závazky vyplývající z Rámcové smlouvy o spolupráci při zajišťování a rozvoji VDV se nemění a zůstávají v platnosti v původním znění.</w:t>
      </w:r>
    </w:p>
    <w:p w14:paraId="7AEE07C2" w14:textId="29D2C6DA" w:rsidR="002F7728" w:rsidRPr="00AF0648" w:rsidRDefault="002F7728" w:rsidP="00AF0648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Smluvní strany prohlašují, že se s textem dodatku č. 1 k Rámcové smlouvě o spolupráci při zajišťování a rozvoji VDV podrobně seznámily a na důkaz souhlasu s ním jej stvrzují svými podpisy oprávněných zástupců obou smluvních stran.</w:t>
      </w:r>
    </w:p>
    <w:p w14:paraId="2DB83005" w14:textId="49D720BD" w:rsidR="00AF0648" w:rsidRPr="00F02CBD" w:rsidRDefault="006B5FCE" w:rsidP="008A710D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Tento dodatek</w:t>
      </w:r>
      <w:r w:rsidR="00D02C2F" w:rsidRPr="00F02CBD">
        <w:rPr>
          <w:rFonts w:ascii="Arial" w:hAnsi="Arial" w:cs="Arial"/>
        </w:rPr>
        <w:t xml:space="preserve"> se uzavírá v elektronické pod</w:t>
      </w:r>
      <w:r>
        <w:rPr>
          <w:rFonts w:ascii="Arial" w:hAnsi="Arial" w:cs="Arial"/>
        </w:rPr>
        <w:t>obě a je opatřen</w:t>
      </w:r>
      <w:r w:rsidR="00D02C2F" w:rsidRPr="00F02CBD">
        <w:rPr>
          <w:rFonts w:ascii="Arial" w:hAnsi="Arial" w:cs="Arial"/>
        </w:rPr>
        <w:t xml:space="preserve"> kvalifikovanými elektronickými podpisy smluvních stran.</w:t>
      </w:r>
    </w:p>
    <w:p w14:paraId="1F950AB5" w14:textId="490071FA" w:rsidR="00567DC7" w:rsidRDefault="00567DC7" w:rsidP="00567DC7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31216D78" w14:textId="0E6BDED0" w:rsidR="00567DC7" w:rsidRDefault="00567DC7" w:rsidP="00567DC7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5B4F8842" w14:textId="239AF578" w:rsidR="00567DC7" w:rsidRDefault="00567DC7" w:rsidP="00567DC7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0AC7BD2F" w14:textId="39AAEA4C" w:rsidR="00567DC7" w:rsidRDefault="00567DC7" w:rsidP="00567DC7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6CEB3508" w14:textId="36D7A890" w:rsidR="00567DC7" w:rsidRDefault="00567DC7" w:rsidP="00567DC7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0A6A5C28" w14:textId="43954A93" w:rsidR="00567DC7" w:rsidRDefault="00567DC7" w:rsidP="00567DC7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515ACC88" w14:textId="5970A5CD" w:rsidR="00567DC7" w:rsidRDefault="00567DC7" w:rsidP="00567DC7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51958C74" w14:textId="77777777" w:rsidR="00567DC7" w:rsidRPr="00567DC7" w:rsidRDefault="00567DC7" w:rsidP="00567DC7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743D1F91" w14:textId="77777777" w:rsidR="008610B0" w:rsidRPr="008610B0" w:rsidRDefault="008610B0" w:rsidP="0011007C">
      <w:pPr>
        <w:pStyle w:val="Odstavecseseznamem"/>
        <w:spacing w:line="360" w:lineRule="auto"/>
        <w:ind w:left="360"/>
        <w:rPr>
          <w:rFonts w:ascii="Arial" w:hAnsi="Arial" w:cs="Arial"/>
        </w:rPr>
      </w:pPr>
    </w:p>
    <w:p w14:paraId="67F0E11B" w14:textId="77777777" w:rsidR="001939B4" w:rsidRDefault="001939B4" w:rsidP="0011007C">
      <w:pPr>
        <w:pStyle w:val="Odstavecseseznamem"/>
        <w:numPr>
          <w:ilvl w:val="0"/>
          <w:numId w:val="4"/>
        </w:numPr>
        <w:spacing w:line="360" w:lineRule="auto"/>
        <w:jc w:val="center"/>
        <w:rPr>
          <w:rFonts w:ascii="Arial" w:hAnsi="Arial" w:cs="Arial"/>
          <w:b/>
        </w:rPr>
      </w:pPr>
      <w:r w:rsidRPr="001939B4">
        <w:rPr>
          <w:rFonts w:ascii="Arial" w:hAnsi="Arial" w:cs="Arial"/>
          <w:b/>
        </w:rPr>
        <w:lastRenderedPageBreak/>
        <w:t>Doložky</w:t>
      </w:r>
    </w:p>
    <w:p w14:paraId="1EF8A426" w14:textId="77777777" w:rsidR="001939B4" w:rsidRDefault="001939B4" w:rsidP="00AF0648">
      <w:pPr>
        <w:pStyle w:val="Odstavecseseznamem"/>
        <w:spacing w:line="360" w:lineRule="auto"/>
        <w:ind w:left="360"/>
        <w:jc w:val="both"/>
        <w:rPr>
          <w:rFonts w:ascii="Arial" w:hAnsi="Arial" w:cs="Arial"/>
          <w:b/>
        </w:rPr>
      </w:pPr>
    </w:p>
    <w:p w14:paraId="43BE0964" w14:textId="7D9F6D46" w:rsidR="008A56EC" w:rsidRPr="008A56EC" w:rsidRDefault="007F576B" w:rsidP="00AF0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Tento dodatek byl schválen</w:t>
      </w:r>
      <w:r w:rsidR="008A56EC" w:rsidRPr="008A56EC">
        <w:rPr>
          <w:rFonts w:ascii="Arial" w:hAnsi="Arial" w:cs="Arial"/>
        </w:rPr>
        <w:t xml:space="preserve"> Zastupitelstvem Kraje Vysočina </w:t>
      </w:r>
      <w:r w:rsidR="008A56EC" w:rsidRPr="00E54AB6">
        <w:rPr>
          <w:rFonts w:ascii="Arial" w:hAnsi="Arial" w:cs="Arial"/>
        </w:rPr>
        <w:t xml:space="preserve">na </w:t>
      </w:r>
      <w:r w:rsidR="00E54AB6" w:rsidRPr="00E54AB6">
        <w:rPr>
          <w:rFonts w:ascii="Arial" w:hAnsi="Arial" w:cs="Arial"/>
        </w:rPr>
        <w:t>6</w:t>
      </w:r>
      <w:r w:rsidR="008A56EC" w:rsidRPr="00E54AB6">
        <w:rPr>
          <w:rFonts w:ascii="Arial" w:hAnsi="Arial" w:cs="Arial"/>
        </w:rPr>
        <w:t xml:space="preserve">. zasedání, konaném dne </w:t>
      </w:r>
      <w:r w:rsidR="00A83658">
        <w:rPr>
          <w:rFonts w:ascii="Arial" w:hAnsi="Arial" w:cs="Arial"/>
        </w:rPr>
        <w:t>10</w:t>
      </w:r>
      <w:r w:rsidR="00E54AB6" w:rsidRPr="00E54AB6">
        <w:rPr>
          <w:rFonts w:ascii="Arial" w:hAnsi="Arial" w:cs="Arial"/>
        </w:rPr>
        <w:t>. 11</w:t>
      </w:r>
      <w:r w:rsidR="00A83658">
        <w:rPr>
          <w:rFonts w:ascii="Arial" w:hAnsi="Arial" w:cs="Arial"/>
        </w:rPr>
        <w:t>. 2025</w:t>
      </w:r>
      <w:r w:rsidR="008A56EC" w:rsidRPr="00E54AB6">
        <w:rPr>
          <w:rFonts w:ascii="Arial" w:hAnsi="Arial" w:cs="Arial"/>
        </w:rPr>
        <w:t xml:space="preserve">, usnesením </w:t>
      </w:r>
      <w:r w:rsidR="008A56EC" w:rsidRPr="00A83658">
        <w:rPr>
          <w:rFonts w:ascii="Arial" w:hAnsi="Arial" w:cs="Arial"/>
          <w:highlight w:val="yellow"/>
        </w:rPr>
        <w:t xml:space="preserve">č. </w:t>
      </w:r>
      <w:r w:rsidR="00A83658" w:rsidRPr="00A83658">
        <w:rPr>
          <w:rFonts w:ascii="Arial" w:hAnsi="Arial" w:cs="Arial"/>
          <w:highlight w:val="yellow"/>
        </w:rPr>
        <w:t>XXXX</w:t>
      </w:r>
      <w:r w:rsidR="00E54AB6" w:rsidRPr="00A83658">
        <w:rPr>
          <w:rFonts w:ascii="Arial" w:hAnsi="Arial" w:cs="Arial"/>
          <w:highlight w:val="yellow"/>
        </w:rPr>
        <w:t>/06</w:t>
      </w:r>
      <w:r w:rsidR="00A83658" w:rsidRPr="00A83658">
        <w:rPr>
          <w:rFonts w:ascii="Arial" w:hAnsi="Arial" w:cs="Arial"/>
          <w:highlight w:val="yellow"/>
        </w:rPr>
        <w:t>/2025</w:t>
      </w:r>
      <w:r w:rsidR="008A56EC" w:rsidRPr="00A83658">
        <w:rPr>
          <w:rFonts w:ascii="Arial" w:hAnsi="Arial" w:cs="Arial"/>
          <w:highlight w:val="yellow"/>
        </w:rPr>
        <w:t>/ZK</w:t>
      </w:r>
      <w:r w:rsidR="008A56EC" w:rsidRPr="008A56EC">
        <w:rPr>
          <w:rFonts w:ascii="Arial" w:hAnsi="Arial" w:cs="Arial"/>
        </w:rPr>
        <w:t xml:space="preserve"> nadpoloviční většinou hlasů všech členů</w:t>
      </w:r>
      <w:r w:rsidR="008A56EC">
        <w:rPr>
          <w:rFonts w:ascii="Arial" w:hAnsi="Arial" w:cs="Arial"/>
        </w:rPr>
        <w:t xml:space="preserve"> </w:t>
      </w:r>
      <w:r w:rsidR="008A56EC" w:rsidRPr="008A56EC">
        <w:rPr>
          <w:rFonts w:ascii="Arial" w:hAnsi="Arial" w:cs="Arial"/>
        </w:rPr>
        <w:t>zastupitelstva kraje.</w:t>
      </w:r>
    </w:p>
    <w:p w14:paraId="6C7B1505" w14:textId="744E587C" w:rsidR="001939B4" w:rsidRPr="008A56EC" w:rsidRDefault="007F576B" w:rsidP="00AF0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Tento dodatek byl schválen</w:t>
      </w:r>
      <w:r w:rsidR="008A56EC" w:rsidRPr="008A56EC">
        <w:rPr>
          <w:rFonts w:ascii="Arial" w:hAnsi="Arial" w:cs="Arial"/>
        </w:rPr>
        <w:t xml:space="preserve"> Zastupitelstvem </w:t>
      </w:r>
      <w:r w:rsidR="008A56EC">
        <w:rPr>
          <w:rFonts w:ascii="Arial" w:hAnsi="Arial" w:cs="Arial"/>
        </w:rPr>
        <w:t xml:space="preserve">statutárního města Jihlavy na </w:t>
      </w:r>
      <w:r w:rsidR="00A83658" w:rsidRPr="00A83658">
        <w:rPr>
          <w:rFonts w:ascii="Arial" w:hAnsi="Arial" w:cs="Arial"/>
          <w:highlight w:val="yellow"/>
        </w:rPr>
        <w:t>X</w:t>
      </w:r>
      <w:r w:rsidR="008A56EC" w:rsidRPr="00A83658">
        <w:rPr>
          <w:rFonts w:ascii="Arial" w:hAnsi="Arial" w:cs="Arial"/>
          <w:highlight w:val="yellow"/>
        </w:rPr>
        <w:t>.</w:t>
      </w:r>
      <w:r w:rsidR="008A56EC" w:rsidRPr="003741EA">
        <w:rPr>
          <w:rFonts w:ascii="Arial" w:hAnsi="Arial" w:cs="Arial"/>
        </w:rPr>
        <w:t xml:space="preserve"> zasedání, konaném dne </w:t>
      </w:r>
      <w:r w:rsidR="00A83658" w:rsidRPr="00A83658">
        <w:rPr>
          <w:rFonts w:ascii="Arial" w:hAnsi="Arial" w:cs="Arial"/>
          <w:highlight w:val="yellow"/>
        </w:rPr>
        <w:t>X. X. 2025</w:t>
      </w:r>
      <w:r w:rsidR="008A56EC" w:rsidRPr="003741EA">
        <w:rPr>
          <w:rFonts w:ascii="Arial" w:hAnsi="Arial" w:cs="Arial"/>
        </w:rPr>
        <w:t xml:space="preserve">, usnesením </w:t>
      </w:r>
      <w:r w:rsidR="00A83658" w:rsidRPr="00A83658">
        <w:rPr>
          <w:rFonts w:ascii="Arial" w:hAnsi="Arial" w:cs="Arial"/>
          <w:highlight w:val="yellow"/>
        </w:rPr>
        <w:t>č. XXX/25</w:t>
      </w:r>
      <w:r w:rsidR="008A56EC" w:rsidRPr="00A83658">
        <w:rPr>
          <w:rFonts w:ascii="Arial" w:hAnsi="Arial" w:cs="Arial"/>
          <w:highlight w:val="yellow"/>
        </w:rPr>
        <w:t>-ZM</w:t>
      </w:r>
      <w:r w:rsidR="008A56EC" w:rsidRPr="008A56EC">
        <w:rPr>
          <w:rFonts w:ascii="Arial" w:hAnsi="Arial" w:cs="Arial"/>
        </w:rPr>
        <w:t xml:space="preserve"> nadpoloviční většinou hlasů všech</w:t>
      </w:r>
      <w:r w:rsidR="008A56EC">
        <w:rPr>
          <w:rFonts w:ascii="Arial" w:hAnsi="Arial" w:cs="Arial"/>
        </w:rPr>
        <w:t xml:space="preserve"> </w:t>
      </w:r>
      <w:r w:rsidR="008A56EC" w:rsidRPr="008A56EC">
        <w:rPr>
          <w:rFonts w:ascii="Arial" w:hAnsi="Arial" w:cs="Arial"/>
        </w:rPr>
        <w:t>členů zastupitelstva města.</w:t>
      </w:r>
    </w:p>
    <w:p w14:paraId="3E9FF2A6" w14:textId="3814F60F" w:rsidR="001939B4" w:rsidRPr="00D93332" w:rsidRDefault="001939B4" w:rsidP="00D93332">
      <w:pPr>
        <w:spacing w:line="360" w:lineRule="auto"/>
        <w:rPr>
          <w:rFonts w:ascii="Arial" w:hAnsi="Arial" w:cs="Arial"/>
        </w:rPr>
      </w:pPr>
    </w:p>
    <w:p w14:paraId="054FC06D" w14:textId="54FFD84C" w:rsidR="006A2537" w:rsidRDefault="001939B4" w:rsidP="006A2537">
      <w:pPr>
        <w:pStyle w:val="Odstavecseseznamem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493A5B">
        <w:rPr>
          <w:rFonts w:ascii="Arial" w:hAnsi="Arial" w:cs="Arial"/>
        </w:rPr>
        <w:t> </w:t>
      </w:r>
      <w:r>
        <w:rPr>
          <w:rFonts w:ascii="Arial" w:hAnsi="Arial" w:cs="Arial"/>
        </w:rPr>
        <w:t>Jihlavě</w:t>
      </w:r>
      <w:r w:rsidR="00493A5B">
        <w:rPr>
          <w:rFonts w:ascii="Arial" w:hAnsi="Arial" w:cs="Arial"/>
        </w:rPr>
        <w:t xml:space="preserve"> dne</w:t>
      </w:r>
      <w:r w:rsidR="006A2537">
        <w:rPr>
          <w:rFonts w:ascii="Arial" w:hAnsi="Arial" w:cs="Arial"/>
        </w:rPr>
        <w:t xml:space="preserve"> </w:t>
      </w:r>
      <w:r w:rsidR="006A2537">
        <w:rPr>
          <w:rFonts w:ascii="Arial" w:hAnsi="Arial" w:cs="Arial"/>
        </w:rPr>
        <w:tab/>
      </w:r>
      <w:r w:rsidR="006A2537">
        <w:rPr>
          <w:rFonts w:ascii="Arial" w:hAnsi="Arial" w:cs="Arial"/>
        </w:rPr>
        <w:tab/>
      </w:r>
      <w:r w:rsidR="006A2537">
        <w:rPr>
          <w:rFonts w:ascii="Arial" w:hAnsi="Arial" w:cs="Arial"/>
        </w:rPr>
        <w:tab/>
      </w:r>
      <w:r w:rsidR="006A2537">
        <w:rPr>
          <w:rFonts w:ascii="Arial" w:hAnsi="Arial" w:cs="Arial"/>
        </w:rPr>
        <w:tab/>
      </w:r>
      <w:r w:rsidR="006A2537">
        <w:rPr>
          <w:rFonts w:ascii="Arial" w:hAnsi="Arial" w:cs="Arial"/>
        </w:rPr>
        <w:tab/>
      </w:r>
      <w:r w:rsidR="006A2537">
        <w:rPr>
          <w:rFonts w:ascii="Arial" w:hAnsi="Arial" w:cs="Arial"/>
        </w:rPr>
        <w:tab/>
        <w:t>V Jihlavě dne</w:t>
      </w:r>
    </w:p>
    <w:p w14:paraId="192CB322" w14:textId="532EBD15" w:rsidR="001939B4" w:rsidRDefault="001939B4" w:rsidP="001939B4">
      <w:pPr>
        <w:pStyle w:val="Odstavecseseznamem"/>
        <w:spacing w:line="360" w:lineRule="auto"/>
        <w:ind w:left="360"/>
        <w:rPr>
          <w:rFonts w:ascii="Arial" w:hAnsi="Arial" w:cs="Arial"/>
        </w:rPr>
      </w:pPr>
    </w:p>
    <w:p w14:paraId="62E0D73F" w14:textId="77777777" w:rsidR="008A56EC" w:rsidRDefault="008A56EC" w:rsidP="001939B4">
      <w:pPr>
        <w:pStyle w:val="Odstavecseseznamem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Za K</w:t>
      </w:r>
      <w:r w:rsidR="00457D9C">
        <w:rPr>
          <w:rFonts w:ascii="Arial" w:hAnsi="Arial" w:cs="Arial"/>
        </w:rPr>
        <w:t>raj Vysočina:</w:t>
      </w:r>
      <w:r w:rsidR="00457D9C">
        <w:rPr>
          <w:rFonts w:ascii="Arial" w:hAnsi="Arial" w:cs="Arial"/>
        </w:rPr>
        <w:tab/>
      </w:r>
      <w:r w:rsidR="00457D9C">
        <w:rPr>
          <w:rFonts w:ascii="Arial" w:hAnsi="Arial" w:cs="Arial"/>
        </w:rPr>
        <w:tab/>
      </w:r>
      <w:r w:rsidR="00457D9C">
        <w:rPr>
          <w:rFonts w:ascii="Arial" w:hAnsi="Arial" w:cs="Arial"/>
        </w:rPr>
        <w:tab/>
      </w:r>
      <w:r w:rsidR="00457D9C">
        <w:rPr>
          <w:rFonts w:ascii="Arial" w:hAnsi="Arial" w:cs="Arial"/>
        </w:rPr>
        <w:tab/>
      </w:r>
      <w:r w:rsidR="00457D9C">
        <w:rPr>
          <w:rFonts w:ascii="Arial" w:hAnsi="Arial" w:cs="Arial"/>
        </w:rPr>
        <w:tab/>
      </w:r>
      <w:r w:rsidR="00457D9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Za </w:t>
      </w:r>
      <w:r w:rsidR="00457D9C">
        <w:rPr>
          <w:rFonts w:ascii="Arial" w:hAnsi="Arial" w:cs="Arial"/>
        </w:rPr>
        <w:t>statutární město Jihlava</w:t>
      </w:r>
      <w:r>
        <w:rPr>
          <w:rFonts w:ascii="Arial" w:hAnsi="Arial" w:cs="Arial"/>
        </w:rPr>
        <w:t>:</w:t>
      </w:r>
    </w:p>
    <w:p w14:paraId="66AE790E" w14:textId="77777777" w:rsidR="001939B4" w:rsidRDefault="001939B4" w:rsidP="001939B4">
      <w:pPr>
        <w:pStyle w:val="Odstavecseseznamem"/>
        <w:spacing w:line="360" w:lineRule="auto"/>
        <w:ind w:left="360"/>
        <w:rPr>
          <w:rFonts w:ascii="Arial" w:hAnsi="Arial" w:cs="Arial"/>
        </w:rPr>
      </w:pPr>
    </w:p>
    <w:p w14:paraId="4E6700E0" w14:textId="77777777" w:rsidR="001939B4" w:rsidRDefault="001939B4" w:rsidP="001939B4">
      <w:pPr>
        <w:pStyle w:val="Odstavecseseznamem"/>
        <w:spacing w:line="360" w:lineRule="auto"/>
        <w:ind w:left="360"/>
        <w:rPr>
          <w:rFonts w:ascii="Arial" w:hAnsi="Arial" w:cs="Arial"/>
        </w:rPr>
      </w:pPr>
    </w:p>
    <w:p w14:paraId="609975B4" w14:textId="77777777" w:rsidR="001939B4" w:rsidRDefault="001939B4" w:rsidP="001939B4">
      <w:pPr>
        <w:pStyle w:val="Odstavecseseznamem"/>
        <w:spacing w:line="360" w:lineRule="auto"/>
        <w:ind w:left="360"/>
        <w:rPr>
          <w:rFonts w:ascii="Arial" w:hAnsi="Arial" w:cs="Arial"/>
        </w:rPr>
      </w:pPr>
    </w:p>
    <w:p w14:paraId="7A455C8B" w14:textId="77777777" w:rsidR="001939B4" w:rsidRPr="008A56EC" w:rsidRDefault="000D1986" w:rsidP="008A56EC">
      <w:pPr>
        <w:pStyle w:val="Odstavecseseznamem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</w:t>
      </w:r>
      <w:r w:rsidR="008A56EC">
        <w:rPr>
          <w:rFonts w:ascii="Arial" w:hAnsi="Arial" w:cs="Arial"/>
        </w:rPr>
        <w:t>...............................</w:t>
      </w:r>
    </w:p>
    <w:p w14:paraId="51FC3EC0" w14:textId="273E3F46" w:rsidR="000D1986" w:rsidRPr="000D1986" w:rsidRDefault="00A83658" w:rsidP="000D1986">
      <w:pPr>
        <w:pStyle w:val="Odstavecseseznamem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Ing. Vladimír Novotný</w:t>
      </w:r>
      <w:r w:rsidR="00CC2C79">
        <w:rPr>
          <w:rFonts w:ascii="Arial" w:hAnsi="Arial" w:cs="Arial"/>
        </w:rPr>
        <w:t>,</w:t>
      </w:r>
      <w:r w:rsidR="000D1986">
        <w:rPr>
          <w:rFonts w:ascii="Arial" w:hAnsi="Arial" w:cs="Arial"/>
        </w:rPr>
        <w:tab/>
      </w:r>
      <w:r w:rsidR="000D1986">
        <w:rPr>
          <w:rFonts w:ascii="Arial" w:hAnsi="Arial" w:cs="Arial"/>
        </w:rPr>
        <w:tab/>
      </w:r>
      <w:r w:rsidR="000D1986">
        <w:rPr>
          <w:rFonts w:ascii="Arial" w:hAnsi="Arial" w:cs="Arial"/>
        </w:rPr>
        <w:tab/>
      </w:r>
      <w:r w:rsidR="000D1986">
        <w:rPr>
          <w:rFonts w:ascii="Arial" w:hAnsi="Arial" w:cs="Arial"/>
        </w:rPr>
        <w:tab/>
      </w:r>
      <w:r w:rsidR="000D1986">
        <w:rPr>
          <w:rFonts w:ascii="Arial" w:hAnsi="Arial" w:cs="Arial"/>
        </w:rPr>
        <w:tab/>
        <w:t>Mgr. Petr Ryška,</w:t>
      </w:r>
    </w:p>
    <w:p w14:paraId="493A0E96" w14:textId="68DF055C" w:rsidR="00CE370E" w:rsidRPr="001939B4" w:rsidRDefault="00A83658" w:rsidP="00D93332">
      <w:pPr>
        <w:pStyle w:val="Odstavecseseznamem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2. náměstek hejtmana</w:t>
      </w:r>
      <w:r>
        <w:rPr>
          <w:rFonts w:ascii="Arial" w:hAnsi="Arial" w:cs="Arial"/>
        </w:rPr>
        <w:tab/>
      </w:r>
      <w:r w:rsidR="000D1986">
        <w:rPr>
          <w:rFonts w:ascii="Arial" w:hAnsi="Arial" w:cs="Arial"/>
        </w:rPr>
        <w:tab/>
      </w:r>
      <w:r w:rsidR="000D1986">
        <w:rPr>
          <w:rFonts w:ascii="Arial" w:hAnsi="Arial" w:cs="Arial"/>
        </w:rPr>
        <w:tab/>
      </w:r>
      <w:r w:rsidR="000D1986">
        <w:rPr>
          <w:rFonts w:ascii="Arial" w:hAnsi="Arial" w:cs="Arial"/>
        </w:rPr>
        <w:tab/>
      </w:r>
      <w:r w:rsidR="000D1986">
        <w:rPr>
          <w:rFonts w:ascii="Arial" w:hAnsi="Arial" w:cs="Arial"/>
        </w:rPr>
        <w:tab/>
        <w:t>primátor</w:t>
      </w:r>
    </w:p>
    <w:sectPr w:rsidR="00CE370E" w:rsidRPr="001939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E5F4D" w14:textId="77777777" w:rsidR="006B258B" w:rsidRDefault="006B258B" w:rsidP="00914C5C">
      <w:pPr>
        <w:spacing w:after="0" w:line="240" w:lineRule="auto"/>
      </w:pPr>
      <w:r>
        <w:separator/>
      </w:r>
    </w:p>
  </w:endnote>
  <w:endnote w:type="continuationSeparator" w:id="0">
    <w:p w14:paraId="44C35967" w14:textId="77777777" w:rsidR="006B258B" w:rsidRDefault="006B258B" w:rsidP="0091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4426744"/>
      <w:docPartObj>
        <w:docPartGallery w:val="Page Numbers (Bottom of Page)"/>
        <w:docPartUnique/>
      </w:docPartObj>
    </w:sdtPr>
    <w:sdtEndPr/>
    <w:sdtContent>
      <w:p w14:paraId="3EFB2CB1" w14:textId="309EAEB6" w:rsidR="00914C5C" w:rsidRDefault="00914C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477">
          <w:rPr>
            <w:noProof/>
          </w:rPr>
          <w:t>2</w:t>
        </w:r>
        <w:r>
          <w:fldChar w:fldCharType="end"/>
        </w:r>
      </w:p>
    </w:sdtContent>
  </w:sdt>
  <w:p w14:paraId="72545AC4" w14:textId="77777777" w:rsidR="00914C5C" w:rsidRDefault="00914C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4CA34" w14:textId="77777777" w:rsidR="006B258B" w:rsidRDefault="006B258B" w:rsidP="00914C5C">
      <w:pPr>
        <w:spacing w:after="0" w:line="240" w:lineRule="auto"/>
      </w:pPr>
      <w:r>
        <w:separator/>
      </w:r>
    </w:p>
  </w:footnote>
  <w:footnote w:type="continuationSeparator" w:id="0">
    <w:p w14:paraId="2B755239" w14:textId="77777777" w:rsidR="006B258B" w:rsidRDefault="006B258B" w:rsidP="00914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B3F"/>
    <w:multiLevelType w:val="hybridMultilevel"/>
    <w:tmpl w:val="4F96AC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F2BD7"/>
    <w:multiLevelType w:val="hybridMultilevel"/>
    <w:tmpl w:val="1E0C0182"/>
    <w:lvl w:ilvl="0" w:tplc="3DB4A5A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B5567"/>
    <w:multiLevelType w:val="hybridMultilevel"/>
    <w:tmpl w:val="C68A31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402EA"/>
    <w:multiLevelType w:val="hybridMultilevel"/>
    <w:tmpl w:val="D3B8C63E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94BE5"/>
    <w:multiLevelType w:val="hybridMultilevel"/>
    <w:tmpl w:val="A6605F64"/>
    <w:lvl w:ilvl="0" w:tplc="F55EA62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12772"/>
    <w:multiLevelType w:val="hybridMultilevel"/>
    <w:tmpl w:val="E34EA19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AC1C45"/>
    <w:multiLevelType w:val="hybridMultilevel"/>
    <w:tmpl w:val="8808FA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73960"/>
    <w:multiLevelType w:val="hybridMultilevel"/>
    <w:tmpl w:val="8808FA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9B0F2D"/>
    <w:multiLevelType w:val="hybridMultilevel"/>
    <w:tmpl w:val="CA440C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8A3874"/>
    <w:multiLevelType w:val="hybridMultilevel"/>
    <w:tmpl w:val="49FC9E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3B5C79"/>
    <w:multiLevelType w:val="hybridMultilevel"/>
    <w:tmpl w:val="8B5E20AC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CC2292"/>
    <w:multiLevelType w:val="hybridMultilevel"/>
    <w:tmpl w:val="D3B8C63E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A26EE3"/>
    <w:multiLevelType w:val="hybridMultilevel"/>
    <w:tmpl w:val="44280D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141B9C"/>
    <w:multiLevelType w:val="hybridMultilevel"/>
    <w:tmpl w:val="A3660A7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0878F9"/>
    <w:multiLevelType w:val="hybridMultilevel"/>
    <w:tmpl w:val="413054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0"/>
  </w:num>
  <w:num w:numId="5">
    <w:abstractNumId w:val="14"/>
  </w:num>
  <w:num w:numId="6">
    <w:abstractNumId w:val="9"/>
  </w:num>
  <w:num w:numId="7">
    <w:abstractNumId w:val="0"/>
  </w:num>
  <w:num w:numId="8">
    <w:abstractNumId w:val="12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  <w:num w:numId="13">
    <w:abstractNumId w:val="1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58"/>
    <w:rsid w:val="00013D0E"/>
    <w:rsid w:val="00014F13"/>
    <w:rsid w:val="0003382C"/>
    <w:rsid w:val="00037BC0"/>
    <w:rsid w:val="000649E4"/>
    <w:rsid w:val="000B623B"/>
    <w:rsid w:val="000D1986"/>
    <w:rsid w:val="000F35D0"/>
    <w:rsid w:val="000F5118"/>
    <w:rsid w:val="0011007C"/>
    <w:rsid w:val="00120FEA"/>
    <w:rsid w:val="00121961"/>
    <w:rsid w:val="00152C49"/>
    <w:rsid w:val="001619A3"/>
    <w:rsid w:val="00191455"/>
    <w:rsid w:val="001939B4"/>
    <w:rsid w:val="001B3258"/>
    <w:rsid w:val="001B4BE7"/>
    <w:rsid w:val="001D0CF9"/>
    <w:rsid w:val="001F16E7"/>
    <w:rsid w:val="0023399E"/>
    <w:rsid w:val="00244E5D"/>
    <w:rsid w:val="00256AE1"/>
    <w:rsid w:val="00261CDB"/>
    <w:rsid w:val="002B48FC"/>
    <w:rsid w:val="002D23E5"/>
    <w:rsid w:val="002F7728"/>
    <w:rsid w:val="00332808"/>
    <w:rsid w:val="0033358E"/>
    <w:rsid w:val="00333EF8"/>
    <w:rsid w:val="00351895"/>
    <w:rsid w:val="00352436"/>
    <w:rsid w:val="003666D5"/>
    <w:rsid w:val="003741EA"/>
    <w:rsid w:val="003C625B"/>
    <w:rsid w:val="00401417"/>
    <w:rsid w:val="004210B1"/>
    <w:rsid w:val="00444A0C"/>
    <w:rsid w:val="00457D9C"/>
    <w:rsid w:val="00493A5B"/>
    <w:rsid w:val="004A4FBA"/>
    <w:rsid w:val="004B1875"/>
    <w:rsid w:val="004C43A9"/>
    <w:rsid w:val="004F1A0D"/>
    <w:rsid w:val="00515918"/>
    <w:rsid w:val="00520563"/>
    <w:rsid w:val="00567DC7"/>
    <w:rsid w:val="00585280"/>
    <w:rsid w:val="005917CC"/>
    <w:rsid w:val="005A652D"/>
    <w:rsid w:val="005A6B7A"/>
    <w:rsid w:val="005C1CE8"/>
    <w:rsid w:val="005E7EC8"/>
    <w:rsid w:val="00612226"/>
    <w:rsid w:val="00636425"/>
    <w:rsid w:val="00654231"/>
    <w:rsid w:val="006617F3"/>
    <w:rsid w:val="00681819"/>
    <w:rsid w:val="00683676"/>
    <w:rsid w:val="006A0723"/>
    <w:rsid w:val="006A2537"/>
    <w:rsid w:val="006B258B"/>
    <w:rsid w:val="006B5FCE"/>
    <w:rsid w:val="006D2F5D"/>
    <w:rsid w:val="006D3D29"/>
    <w:rsid w:val="006E4CDF"/>
    <w:rsid w:val="006F3163"/>
    <w:rsid w:val="00702268"/>
    <w:rsid w:val="00704E5F"/>
    <w:rsid w:val="0072330D"/>
    <w:rsid w:val="00755601"/>
    <w:rsid w:val="007703EB"/>
    <w:rsid w:val="0078277F"/>
    <w:rsid w:val="00782CAB"/>
    <w:rsid w:val="00794D6F"/>
    <w:rsid w:val="007A5218"/>
    <w:rsid w:val="007B22F9"/>
    <w:rsid w:val="007D25BC"/>
    <w:rsid w:val="007F1436"/>
    <w:rsid w:val="007F576B"/>
    <w:rsid w:val="0080040D"/>
    <w:rsid w:val="00820FC6"/>
    <w:rsid w:val="00825CA5"/>
    <w:rsid w:val="0082750A"/>
    <w:rsid w:val="00830702"/>
    <w:rsid w:val="008610B0"/>
    <w:rsid w:val="00865420"/>
    <w:rsid w:val="00883477"/>
    <w:rsid w:val="0088743E"/>
    <w:rsid w:val="008875D6"/>
    <w:rsid w:val="00892632"/>
    <w:rsid w:val="008A56EC"/>
    <w:rsid w:val="008A710D"/>
    <w:rsid w:val="008B2B9D"/>
    <w:rsid w:val="008C0A1E"/>
    <w:rsid w:val="008C19AA"/>
    <w:rsid w:val="008C777A"/>
    <w:rsid w:val="008D0D0C"/>
    <w:rsid w:val="008E16C9"/>
    <w:rsid w:val="008F426C"/>
    <w:rsid w:val="0091484D"/>
    <w:rsid w:val="00914C5C"/>
    <w:rsid w:val="00922EBF"/>
    <w:rsid w:val="00927F69"/>
    <w:rsid w:val="009514A3"/>
    <w:rsid w:val="00975FC6"/>
    <w:rsid w:val="009965C8"/>
    <w:rsid w:val="009A1E3C"/>
    <w:rsid w:val="009D5D25"/>
    <w:rsid w:val="00A10CFE"/>
    <w:rsid w:val="00A133D7"/>
    <w:rsid w:val="00A239C7"/>
    <w:rsid w:val="00A24812"/>
    <w:rsid w:val="00A5063F"/>
    <w:rsid w:val="00A63032"/>
    <w:rsid w:val="00A74F24"/>
    <w:rsid w:val="00A83369"/>
    <w:rsid w:val="00A83658"/>
    <w:rsid w:val="00A84DA3"/>
    <w:rsid w:val="00A94169"/>
    <w:rsid w:val="00AA35F8"/>
    <w:rsid w:val="00AA578A"/>
    <w:rsid w:val="00AA70A2"/>
    <w:rsid w:val="00AC177D"/>
    <w:rsid w:val="00AF0648"/>
    <w:rsid w:val="00AF5B5B"/>
    <w:rsid w:val="00AF7B5F"/>
    <w:rsid w:val="00B15F8E"/>
    <w:rsid w:val="00B37799"/>
    <w:rsid w:val="00B66585"/>
    <w:rsid w:val="00B8069E"/>
    <w:rsid w:val="00B8396C"/>
    <w:rsid w:val="00B91CB7"/>
    <w:rsid w:val="00BA4BC5"/>
    <w:rsid w:val="00BB243C"/>
    <w:rsid w:val="00BB65C2"/>
    <w:rsid w:val="00BB6FF9"/>
    <w:rsid w:val="00BD3DBB"/>
    <w:rsid w:val="00BE04A2"/>
    <w:rsid w:val="00BE34A8"/>
    <w:rsid w:val="00BF7FC7"/>
    <w:rsid w:val="00C0589E"/>
    <w:rsid w:val="00C550B5"/>
    <w:rsid w:val="00C65C9F"/>
    <w:rsid w:val="00C66CF9"/>
    <w:rsid w:val="00C714DF"/>
    <w:rsid w:val="00C7233E"/>
    <w:rsid w:val="00C7620C"/>
    <w:rsid w:val="00C9736F"/>
    <w:rsid w:val="00CB33BE"/>
    <w:rsid w:val="00CC2C79"/>
    <w:rsid w:val="00CE0E53"/>
    <w:rsid w:val="00CE370E"/>
    <w:rsid w:val="00D02C2F"/>
    <w:rsid w:val="00D4577C"/>
    <w:rsid w:val="00D5795A"/>
    <w:rsid w:val="00D70D34"/>
    <w:rsid w:val="00D70E69"/>
    <w:rsid w:val="00D93332"/>
    <w:rsid w:val="00DE2AE6"/>
    <w:rsid w:val="00DE7F28"/>
    <w:rsid w:val="00E02C12"/>
    <w:rsid w:val="00E337B2"/>
    <w:rsid w:val="00E51897"/>
    <w:rsid w:val="00E54AB6"/>
    <w:rsid w:val="00E6633B"/>
    <w:rsid w:val="00E7389C"/>
    <w:rsid w:val="00E9363B"/>
    <w:rsid w:val="00EA0E03"/>
    <w:rsid w:val="00EE14CA"/>
    <w:rsid w:val="00EE6CA4"/>
    <w:rsid w:val="00F02CBD"/>
    <w:rsid w:val="00F32958"/>
    <w:rsid w:val="00F3533B"/>
    <w:rsid w:val="00F65366"/>
    <w:rsid w:val="00F82192"/>
    <w:rsid w:val="00FE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2C3C"/>
  <w15:chartTrackingRefBased/>
  <w15:docId w15:val="{AD48C196-0420-4F50-AB28-1D35D1C9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243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A52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521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521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2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21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21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66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914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4C5C"/>
  </w:style>
  <w:style w:type="paragraph" w:styleId="Zpat">
    <w:name w:val="footer"/>
    <w:basedOn w:val="Normln"/>
    <w:link w:val="ZpatChar"/>
    <w:uiPriority w:val="99"/>
    <w:unhideWhenUsed/>
    <w:rsid w:val="00914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4C5C"/>
  </w:style>
  <w:style w:type="paragraph" w:customStyle="1" w:styleId="SMLOUVACISLO">
    <w:name w:val="SMLOUVA CISLO"/>
    <w:basedOn w:val="Normln"/>
    <w:rsid w:val="0011007C"/>
    <w:pPr>
      <w:spacing w:before="60" w:after="0" w:line="240" w:lineRule="auto"/>
      <w:ind w:left="1134" w:hanging="1134"/>
      <w:outlineLvl w:val="0"/>
    </w:pPr>
    <w:rPr>
      <w:rFonts w:ascii="Arial" w:eastAsia="Times New Roman" w:hAnsi="Arial" w:cs="Times New Roman"/>
      <w:b/>
      <w:spacing w:val="1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515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Šalandová Veronika Ing.</dc:creator>
  <cp:keywords/>
  <dc:description/>
  <cp:lastModifiedBy>TROJAN Karel Ing. Bc. Ph.D.</cp:lastModifiedBy>
  <cp:revision>5</cp:revision>
  <dcterms:created xsi:type="dcterms:W3CDTF">2025-09-22T13:16:00Z</dcterms:created>
  <dcterms:modified xsi:type="dcterms:W3CDTF">2025-10-08T13:10:00Z</dcterms:modified>
</cp:coreProperties>
</file>