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07B4A3" w14:textId="77777777" w:rsidR="00D955BF" w:rsidRDefault="00D955BF" w:rsidP="00D955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Předpokládaný harmonogram Investičního záměru</w:t>
      </w:r>
    </w:p>
    <w:p w14:paraId="62A99A45" w14:textId="77777777" w:rsidR="00D955BF" w:rsidRDefault="00D955BF" w:rsidP="00D955BF">
      <w:pPr>
        <w:jc w:val="center"/>
      </w:pPr>
    </w:p>
    <w:p w14:paraId="1F9026BB" w14:textId="77777777" w:rsidR="00D955BF" w:rsidRDefault="00D955BF" w:rsidP="002B28ED"/>
    <w:p w14:paraId="782A895B" w14:textId="77777777" w:rsidR="00D955BF" w:rsidRDefault="00D955BF" w:rsidP="00D955BF">
      <w:pPr>
        <w:jc w:val="center"/>
      </w:pPr>
    </w:p>
    <w:p w14:paraId="12E45575" w14:textId="77777777" w:rsidR="00D955BF" w:rsidRDefault="00D955BF" w:rsidP="00D955BF">
      <w:pPr>
        <w:jc w:val="center"/>
      </w:pPr>
    </w:p>
    <w:p w14:paraId="5CAF2479" w14:textId="77777777" w:rsidR="00D955BF" w:rsidRDefault="00D955BF" w:rsidP="00E470F3">
      <w:pPr>
        <w:ind w:left="2124" w:hanging="2124"/>
      </w:pPr>
      <w:r>
        <w:t xml:space="preserve">2 KV/ 2025 </w:t>
      </w:r>
      <w:r>
        <w:tab/>
        <w:t>HTÚ, kanalizace, vodovod, plynovod, vč. vytažení přípojek, zbudování rybníčků</w:t>
      </w:r>
    </w:p>
    <w:p w14:paraId="46170DEC" w14:textId="77777777" w:rsidR="00E470F3" w:rsidRDefault="00E470F3" w:rsidP="00E470F3">
      <w:pPr>
        <w:ind w:left="2124" w:hanging="2124"/>
      </w:pPr>
    </w:p>
    <w:p w14:paraId="7D7DFA03" w14:textId="77777777" w:rsidR="00D955BF" w:rsidRDefault="00D955BF" w:rsidP="00E470F3">
      <w:r>
        <w:t>3 + 4 KV/2025</w:t>
      </w:r>
      <w:r>
        <w:tab/>
        <w:t>sítě elektro, komunikace, hrubé stavby jednotlivých RD a garáží</w:t>
      </w:r>
    </w:p>
    <w:p w14:paraId="64ED38C7" w14:textId="77777777" w:rsidR="00E470F3" w:rsidRDefault="00E470F3" w:rsidP="00E470F3"/>
    <w:p w14:paraId="7BA81583" w14:textId="77777777" w:rsidR="00D955BF" w:rsidRDefault="00D955BF" w:rsidP="00E470F3">
      <w:pPr>
        <w:ind w:left="2124" w:hanging="2124"/>
      </w:pPr>
      <w:r>
        <w:t xml:space="preserve">1+2 KV/ 2026 </w:t>
      </w:r>
      <w:r>
        <w:tab/>
        <w:t>kompletace jed</w:t>
      </w:r>
      <w:r w:rsidR="00E470F3">
        <w:t>notlivých RD a garáží, oplocení</w:t>
      </w:r>
      <w:r>
        <w:t>, chodníky, autobusová zastávka, parter, dopravní značení</w:t>
      </w:r>
    </w:p>
    <w:p w14:paraId="7A4E4004" w14:textId="77777777" w:rsidR="00E470F3" w:rsidRDefault="00E470F3" w:rsidP="00E470F3">
      <w:pPr>
        <w:ind w:left="2124" w:hanging="2124"/>
      </w:pPr>
    </w:p>
    <w:p w14:paraId="26FADC5B" w14:textId="77777777" w:rsidR="00D955BF" w:rsidRDefault="00D955BF" w:rsidP="00E470F3">
      <w:r>
        <w:t>3 KV/2026</w:t>
      </w:r>
      <w:r>
        <w:tab/>
      </w:r>
      <w:r>
        <w:tab/>
        <w:t xml:space="preserve">dokončovací práce + možnost předání sítí, komunikací, </w:t>
      </w:r>
      <w:proofErr w:type="gramStart"/>
      <w:r>
        <w:t>pozemků,...</w:t>
      </w:r>
      <w:proofErr w:type="gramEnd"/>
      <w:r>
        <w:t> </w:t>
      </w:r>
    </w:p>
    <w:p w14:paraId="00E44F20" w14:textId="77777777" w:rsidR="00000000" w:rsidRDefault="00000000"/>
    <w:sectPr w:rsidR="008204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237F27"/>
    <w:multiLevelType w:val="multilevel"/>
    <w:tmpl w:val="CF521EB6"/>
    <w:styleLink w:val="dodatek"/>
    <w:lvl w:ilvl="0">
      <w:start w:val="1"/>
      <w:numFmt w:val="upperRoman"/>
      <w:lvlText w:val="%1."/>
      <w:lvlJc w:val="left"/>
      <w:pPr>
        <w:ind w:left="714" w:hanging="71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4" w:hanging="71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29" w:hanging="71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14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14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4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4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14" w:hanging="357"/>
      </w:pPr>
      <w:rPr>
        <w:rFonts w:hint="default"/>
      </w:rPr>
    </w:lvl>
  </w:abstractNum>
  <w:num w:numId="1" w16cid:durableId="536622618">
    <w:abstractNumId w:val="0"/>
  </w:num>
  <w:num w:numId="2" w16cid:durableId="1629582297">
    <w:abstractNumId w:val="0"/>
  </w:num>
  <w:num w:numId="3" w16cid:durableId="2028676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BF"/>
    <w:rsid w:val="002B28ED"/>
    <w:rsid w:val="00404738"/>
    <w:rsid w:val="00436ACE"/>
    <w:rsid w:val="00D955BF"/>
    <w:rsid w:val="00DB7891"/>
    <w:rsid w:val="00E470F3"/>
    <w:rsid w:val="00F412E1"/>
    <w:rsid w:val="00F9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D3DCF"/>
  <w15:chartTrackingRefBased/>
  <w15:docId w15:val="{64CF38A3-1C75-46AB-A4B5-06503699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55BF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dodatek">
    <w:name w:val="dodatek"/>
    <w:uiPriority w:val="99"/>
    <w:rsid w:val="00F412E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53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Jihlavy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TALÁCKOVÁ Šárka</dc:creator>
  <cp:keywords/>
  <dc:description/>
  <cp:lastModifiedBy>Talácková Šárka (S-FŽP)</cp:lastModifiedBy>
  <cp:revision>2</cp:revision>
  <dcterms:created xsi:type="dcterms:W3CDTF">2024-06-12T15:40:00Z</dcterms:created>
  <dcterms:modified xsi:type="dcterms:W3CDTF">2024-06-12T15:40:00Z</dcterms:modified>
</cp:coreProperties>
</file>