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D20762" w14:textId="77777777" w:rsidR="00D1172D" w:rsidRPr="0088493F" w:rsidRDefault="00D1172D" w:rsidP="00CF23BB">
      <w:pPr>
        <w:pStyle w:val="Standard"/>
        <w:keepNext/>
        <w:suppressAutoHyphens w:val="0"/>
        <w:spacing w:line="360" w:lineRule="auto"/>
        <w:jc w:val="center"/>
        <w:rPr>
          <w:sz w:val="28"/>
          <w:szCs w:val="28"/>
        </w:rPr>
      </w:pPr>
      <w:r w:rsidRPr="0088493F">
        <w:rPr>
          <w:b/>
          <w:sz w:val="28"/>
          <w:szCs w:val="28"/>
        </w:rPr>
        <w:t>Kupní smlouva,</w:t>
      </w:r>
    </w:p>
    <w:p w14:paraId="4271E769" w14:textId="77777777" w:rsidR="00D1172D" w:rsidRPr="0088493F" w:rsidRDefault="00D1172D" w:rsidP="00CF23BB">
      <w:pPr>
        <w:pStyle w:val="Standard"/>
        <w:suppressAutoHyphens w:val="0"/>
        <w:spacing w:after="120" w:line="360" w:lineRule="auto"/>
        <w:jc w:val="center"/>
        <w:rPr>
          <w:b/>
          <w:sz w:val="28"/>
          <w:szCs w:val="28"/>
        </w:rPr>
      </w:pPr>
      <w:r w:rsidRPr="0088493F">
        <w:rPr>
          <w:b/>
          <w:sz w:val="28"/>
          <w:szCs w:val="28"/>
        </w:rPr>
        <w:t>smlouva o zřízení práva předkupního</w:t>
      </w:r>
      <w:r w:rsidR="00487E53" w:rsidRPr="0088493F">
        <w:rPr>
          <w:b/>
          <w:sz w:val="28"/>
          <w:szCs w:val="28"/>
        </w:rPr>
        <w:t xml:space="preserve"> </w:t>
      </w:r>
      <w:r w:rsidR="009601A5" w:rsidRPr="0088493F">
        <w:rPr>
          <w:b/>
          <w:sz w:val="28"/>
          <w:szCs w:val="28"/>
        </w:rPr>
        <w:t>a výhradě zpětné koupě</w:t>
      </w:r>
    </w:p>
    <w:p w14:paraId="26C77273" w14:textId="42EF551D" w:rsidR="00D1172D" w:rsidRPr="0088493F" w:rsidRDefault="00D1172D" w:rsidP="00CF23BB">
      <w:pPr>
        <w:pStyle w:val="Standard"/>
        <w:suppressAutoHyphens w:val="0"/>
        <w:spacing w:after="120" w:line="360" w:lineRule="auto"/>
        <w:jc w:val="center"/>
      </w:pPr>
      <w:r w:rsidRPr="0088493F">
        <w:rPr>
          <w:bCs/>
          <w:i/>
          <w:iCs/>
        </w:rPr>
        <w:t xml:space="preserve">uzavřená podle </w:t>
      </w:r>
      <w:r w:rsidR="00382F38" w:rsidRPr="0088493F">
        <w:rPr>
          <w:bCs/>
          <w:i/>
        </w:rPr>
        <w:t xml:space="preserve">§ 2079, </w:t>
      </w:r>
      <w:r w:rsidR="000E68F3" w:rsidRPr="0088493F">
        <w:rPr>
          <w:bCs/>
          <w:i/>
        </w:rPr>
        <w:t xml:space="preserve">§ 2128, § 2135 </w:t>
      </w:r>
      <w:r w:rsidRPr="0088493F">
        <w:rPr>
          <w:bCs/>
          <w:i/>
        </w:rPr>
        <w:t>a § 2140 a násl. zákona č. 89/2012 Sb</w:t>
      </w:r>
      <w:r w:rsidRPr="0088493F">
        <w:rPr>
          <w:bCs/>
          <w:i/>
          <w:iCs/>
        </w:rPr>
        <w:t>., občanského zákoníku</w:t>
      </w:r>
      <w:r w:rsidR="00C53952" w:rsidRPr="0088493F">
        <w:rPr>
          <w:bCs/>
          <w:i/>
          <w:iCs/>
        </w:rPr>
        <w:t>,</w:t>
      </w:r>
      <w:r w:rsidRPr="0088493F">
        <w:rPr>
          <w:bCs/>
          <w:i/>
          <w:iCs/>
        </w:rPr>
        <w:t xml:space="preserve"> v</w:t>
      </w:r>
      <w:r w:rsidR="000D4272">
        <w:rPr>
          <w:bCs/>
          <w:i/>
          <w:iCs/>
        </w:rPr>
        <w:t>e</w:t>
      </w:r>
      <w:r w:rsidRPr="0088493F">
        <w:rPr>
          <w:bCs/>
          <w:i/>
          <w:iCs/>
        </w:rPr>
        <w:t xml:space="preserve"> znění</w:t>
      </w:r>
      <w:r w:rsidR="000D4272">
        <w:rPr>
          <w:bCs/>
          <w:i/>
          <w:iCs/>
        </w:rPr>
        <w:t xml:space="preserve"> pozdějších předpisů</w:t>
      </w:r>
      <w:r w:rsidRPr="0088493F">
        <w:rPr>
          <w:bCs/>
          <w:i/>
          <w:iCs/>
        </w:rPr>
        <w:t xml:space="preserve"> (dále jen „občanský zákoník“)</w:t>
      </w:r>
    </w:p>
    <w:p w14:paraId="4C7E6E4F" w14:textId="77777777" w:rsidR="00D1172D" w:rsidRPr="00CF23BB" w:rsidRDefault="00D1172D" w:rsidP="00CF23BB">
      <w:pPr>
        <w:pStyle w:val="Standard"/>
        <w:keepNext/>
        <w:suppressAutoHyphens w:val="0"/>
        <w:spacing w:before="600" w:after="120" w:line="360" w:lineRule="auto"/>
        <w:jc w:val="both"/>
      </w:pPr>
      <w:r w:rsidRPr="00CF23BB">
        <w:rPr>
          <w:b/>
        </w:rPr>
        <w:t>Smluvní strany:</w:t>
      </w:r>
    </w:p>
    <w:p w14:paraId="295A9FF2" w14:textId="77777777" w:rsidR="00D1172D" w:rsidRPr="00CF23BB" w:rsidRDefault="00D1172D" w:rsidP="00CF23BB">
      <w:pPr>
        <w:pStyle w:val="Standard"/>
        <w:keepNext/>
        <w:suppressAutoHyphens w:val="0"/>
        <w:spacing w:line="360" w:lineRule="auto"/>
        <w:jc w:val="both"/>
      </w:pPr>
      <w:r w:rsidRPr="00CF23BB">
        <w:rPr>
          <w:b/>
        </w:rPr>
        <w:t xml:space="preserve">Římskokatolická farnost </w:t>
      </w:r>
      <w:r w:rsidR="00393F9D" w:rsidRPr="00CF23BB">
        <w:rPr>
          <w:b/>
        </w:rPr>
        <w:t>u kostela Matky Boží, Jihlava</w:t>
      </w:r>
    </w:p>
    <w:p w14:paraId="14B6D930" w14:textId="77777777" w:rsidR="00D1172D" w:rsidRPr="00CF23BB" w:rsidRDefault="00D1172D" w:rsidP="00CF23BB">
      <w:pPr>
        <w:keepNext/>
        <w:widowControl/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3BB">
        <w:rPr>
          <w:rFonts w:ascii="Times New Roman" w:hAnsi="Times New Roman" w:cs="Times New Roman"/>
          <w:sz w:val="24"/>
          <w:szCs w:val="24"/>
        </w:rPr>
        <w:t xml:space="preserve">se sídlem </w:t>
      </w:r>
      <w:r w:rsidR="00393F9D" w:rsidRPr="00CF23BB">
        <w:rPr>
          <w:rFonts w:ascii="Times New Roman" w:hAnsi="Times New Roman" w:cs="Times New Roman"/>
          <w:sz w:val="24"/>
          <w:szCs w:val="24"/>
        </w:rPr>
        <w:t>Kosmákova 1037/45</w:t>
      </w:r>
      <w:r w:rsidR="00FC7AE2" w:rsidRPr="00CF23BB">
        <w:rPr>
          <w:rFonts w:ascii="Times New Roman" w:hAnsi="Times New Roman" w:cs="Times New Roman"/>
          <w:sz w:val="24"/>
          <w:szCs w:val="24"/>
        </w:rPr>
        <w:t xml:space="preserve">, </w:t>
      </w:r>
      <w:r w:rsidR="00393F9D" w:rsidRPr="00CF23BB">
        <w:rPr>
          <w:rFonts w:ascii="Times New Roman" w:hAnsi="Times New Roman" w:cs="Times New Roman"/>
          <w:sz w:val="24"/>
          <w:szCs w:val="24"/>
        </w:rPr>
        <w:t>586 01 Jihlava</w:t>
      </w:r>
    </w:p>
    <w:p w14:paraId="45B6CAD9" w14:textId="77777777" w:rsidR="00D1172D" w:rsidRPr="00CF23BB" w:rsidRDefault="00D1172D" w:rsidP="00CF23BB">
      <w:pPr>
        <w:pStyle w:val="Standard"/>
        <w:keepNext/>
        <w:suppressAutoHyphens w:val="0"/>
        <w:spacing w:line="360" w:lineRule="auto"/>
        <w:jc w:val="both"/>
      </w:pPr>
      <w:r w:rsidRPr="00CF23BB">
        <w:t>IČ</w:t>
      </w:r>
      <w:r w:rsidR="00CE09FA" w:rsidRPr="00CF23BB">
        <w:t>O</w:t>
      </w:r>
      <w:r w:rsidRPr="00CF23BB">
        <w:t xml:space="preserve"> </w:t>
      </w:r>
      <w:r w:rsidR="00393F9D" w:rsidRPr="00CF23BB">
        <w:t>63438828</w:t>
      </w:r>
    </w:p>
    <w:p w14:paraId="1090BA75" w14:textId="77777777" w:rsidR="00CE09FA" w:rsidRPr="00CF23BB" w:rsidRDefault="00CE09FA" w:rsidP="00CF23BB">
      <w:pPr>
        <w:pStyle w:val="Standard"/>
        <w:keepNext/>
        <w:suppressAutoHyphens w:val="0"/>
        <w:spacing w:line="360" w:lineRule="auto"/>
        <w:jc w:val="both"/>
        <w:rPr>
          <w:rFonts w:eastAsia="SimSun"/>
          <w:lang w:eastAsia="en-US"/>
        </w:rPr>
      </w:pPr>
      <w:r w:rsidRPr="00CF23BB">
        <w:rPr>
          <w:rFonts w:eastAsia="SimSun"/>
          <w:lang w:eastAsia="en-US"/>
        </w:rPr>
        <w:t>vedená v Rejstříku evidovaných právnických osob č. ev. 8/1-07-369/1994</w:t>
      </w:r>
    </w:p>
    <w:p w14:paraId="1B4DC2E5" w14:textId="77777777" w:rsidR="00D1172D" w:rsidRPr="00CF23BB" w:rsidRDefault="00D1172D" w:rsidP="00CF23BB">
      <w:pPr>
        <w:pStyle w:val="Standard"/>
        <w:keepNext/>
        <w:suppressAutoHyphens w:val="0"/>
        <w:spacing w:line="360" w:lineRule="auto"/>
        <w:jc w:val="both"/>
      </w:pPr>
      <w:r w:rsidRPr="00CF23BB">
        <w:t xml:space="preserve">zastoupená Mgr. </w:t>
      </w:r>
      <w:proofErr w:type="spellStart"/>
      <w:r w:rsidR="00C53952" w:rsidRPr="00CF23BB">
        <w:t>Bonaventurou</w:t>
      </w:r>
      <w:proofErr w:type="spellEnd"/>
      <w:r w:rsidR="00C53952" w:rsidRPr="00CF23BB">
        <w:t xml:space="preserve"> Josefem Rosou</w:t>
      </w:r>
      <w:r w:rsidR="00FC7AE2" w:rsidRPr="00CF23BB">
        <w:t>, farářem</w:t>
      </w:r>
    </w:p>
    <w:p w14:paraId="113A7B00" w14:textId="72A10476" w:rsidR="00D1172D" w:rsidRPr="00CF23BB" w:rsidRDefault="00D1172D" w:rsidP="00CF23BB">
      <w:pPr>
        <w:pStyle w:val="Standard"/>
        <w:keepNext/>
        <w:suppressAutoHyphens w:val="0"/>
        <w:spacing w:line="360" w:lineRule="auto"/>
        <w:jc w:val="both"/>
      </w:pPr>
      <w:r w:rsidRPr="00CF23BB">
        <w:t>na straně jedné jako prodávající</w:t>
      </w:r>
    </w:p>
    <w:p w14:paraId="0B8D5E22" w14:textId="26351549" w:rsidR="00D1172D" w:rsidRPr="00CF23BB" w:rsidRDefault="00D1172D" w:rsidP="00CF23BB">
      <w:pPr>
        <w:pStyle w:val="Standard"/>
        <w:suppressAutoHyphens w:val="0"/>
        <w:spacing w:after="120" w:line="360" w:lineRule="auto"/>
        <w:jc w:val="both"/>
      </w:pPr>
      <w:r w:rsidRPr="00CF23BB">
        <w:t xml:space="preserve">(dále jen „Prodávající“)  </w:t>
      </w:r>
    </w:p>
    <w:p w14:paraId="4960FB7E" w14:textId="77777777" w:rsidR="00D1172D" w:rsidRPr="00CF23BB" w:rsidRDefault="00D1172D" w:rsidP="00CF23BB">
      <w:pPr>
        <w:pStyle w:val="Standard"/>
        <w:suppressAutoHyphens w:val="0"/>
        <w:spacing w:before="240" w:after="240" w:line="360" w:lineRule="auto"/>
        <w:jc w:val="both"/>
      </w:pPr>
      <w:r w:rsidRPr="00CF23BB">
        <w:t>a</w:t>
      </w:r>
    </w:p>
    <w:p w14:paraId="289CF302" w14:textId="341A3BB2" w:rsidR="00393F9D" w:rsidRPr="00CF23BB" w:rsidRDefault="000939EA" w:rsidP="00CF23BB">
      <w:pPr>
        <w:keepNext/>
        <w:widowControl/>
        <w:suppressAutoHyphens w:val="0"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</w:t>
      </w:r>
      <w:r w:rsidR="00327AC4" w:rsidRPr="00CF23BB">
        <w:rPr>
          <w:rFonts w:ascii="Times New Roman" w:hAnsi="Times New Roman" w:cs="Times New Roman"/>
          <w:b/>
          <w:sz w:val="24"/>
          <w:szCs w:val="24"/>
        </w:rPr>
        <w:t xml:space="preserve">tatutární </w:t>
      </w:r>
      <w:r w:rsidR="00393F9D" w:rsidRPr="00CF23BB">
        <w:rPr>
          <w:rFonts w:ascii="Times New Roman" w:hAnsi="Times New Roman" w:cs="Times New Roman"/>
          <w:b/>
          <w:sz w:val="24"/>
          <w:szCs w:val="24"/>
        </w:rPr>
        <w:t>město Jihlava</w:t>
      </w:r>
    </w:p>
    <w:p w14:paraId="28234C39" w14:textId="77777777" w:rsidR="00393F9D" w:rsidRPr="00CF23BB" w:rsidRDefault="00393F9D" w:rsidP="00CF23BB">
      <w:pPr>
        <w:keepNext/>
        <w:widowControl/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3BB">
        <w:rPr>
          <w:rFonts w:ascii="Times New Roman" w:hAnsi="Times New Roman" w:cs="Times New Roman"/>
          <w:sz w:val="24"/>
          <w:szCs w:val="24"/>
        </w:rPr>
        <w:t>se sídlem Masarykovo náměstí 97/1, 586 01  Jihlava</w:t>
      </w:r>
    </w:p>
    <w:p w14:paraId="6D2FFEE5" w14:textId="77777777" w:rsidR="00393F9D" w:rsidRPr="00CF23BB" w:rsidRDefault="00393F9D" w:rsidP="00CF23BB">
      <w:pPr>
        <w:keepNext/>
        <w:widowControl/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3BB">
        <w:rPr>
          <w:rFonts w:ascii="Times New Roman" w:hAnsi="Times New Roman" w:cs="Times New Roman"/>
          <w:sz w:val="24"/>
          <w:szCs w:val="24"/>
        </w:rPr>
        <w:t>IČO</w:t>
      </w:r>
      <w:r w:rsidR="00CE09FA" w:rsidRPr="00CF23BB">
        <w:rPr>
          <w:rFonts w:ascii="Times New Roman" w:hAnsi="Times New Roman" w:cs="Times New Roman"/>
          <w:sz w:val="24"/>
          <w:szCs w:val="24"/>
        </w:rPr>
        <w:t xml:space="preserve"> </w:t>
      </w:r>
      <w:r w:rsidRPr="00CF23BB">
        <w:rPr>
          <w:rFonts w:ascii="Times New Roman" w:hAnsi="Times New Roman" w:cs="Times New Roman"/>
          <w:sz w:val="24"/>
          <w:szCs w:val="24"/>
        </w:rPr>
        <w:t>00286010</w:t>
      </w:r>
    </w:p>
    <w:p w14:paraId="65528F60" w14:textId="77777777" w:rsidR="00393F9D" w:rsidRPr="00CF23BB" w:rsidRDefault="00393F9D" w:rsidP="00CF23BB">
      <w:pPr>
        <w:keepNext/>
        <w:widowControl/>
        <w:suppressAutoHyphens w:val="0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3BB">
        <w:rPr>
          <w:rFonts w:ascii="Times New Roman" w:hAnsi="Times New Roman" w:cs="Times New Roman"/>
          <w:sz w:val="24"/>
          <w:szCs w:val="24"/>
        </w:rPr>
        <w:t>zastoupené Ing. arch. Martinem Laštovičkou, náměstkem primátora</w:t>
      </w:r>
    </w:p>
    <w:p w14:paraId="2B533D34" w14:textId="524623FF" w:rsidR="00D1172D" w:rsidRPr="00CF23BB" w:rsidRDefault="00D1172D" w:rsidP="00CF23BB">
      <w:pPr>
        <w:pStyle w:val="Standard"/>
        <w:keepNext/>
        <w:suppressAutoHyphens w:val="0"/>
        <w:spacing w:line="360" w:lineRule="auto"/>
        <w:jc w:val="both"/>
      </w:pPr>
      <w:r w:rsidRPr="00CF23BB">
        <w:t>na straně druhé jako kupující</w:t>
      </w:r>
    </w:p>
    <w:p w14:paraId="335FB9E0" w14:textId="67DFBF88" w:rsidR="00D1172D" w:rsidRPr="00CF23BB" w:rsidRDefault="00D1172D" w:rsidP="00CF23BB">
      <w:pPr>
        <w:pStyle w:val="Standard"/>
        <w:suppressAutoHyphens w:val="0"/>
        <w:spacing w:after="120" w:line="360" w:lineRule="auto"/>
        <w:jc w:val="both"/>
      </w:pPr>
      <w:r w:rsidRPr="00CF23BB">
        <w:t>(dále jen „Kupující“)</w:t>
      </w:r>
    </w:p>
    <w:p w14:paraId="7A6A92E0" w14:textId="0DC3B2B4" w:rsidR="00D1172D" w:rsidRPr="00CF23BB" w:rsidRDefault="00D1172D" w:rsidP="00CF23BB">
      <w:pPr>
        <w:pStyle w:val="Standard"/>
        <w:suppressAutoHyphens w:val="0"/>
        <w:spacing w:before="360" w:after="360" w:line="360" w:lineRule="auto"/>
        <w:jc w:val="both"/>
      </w:pPr>
      <w:r w:rsidRPr="00CF23BB">
        <w:t>uzavírají níže uvedeného dne, měsíc</w:t>
      </w:r>
      <w:r w:rsidR="00875F21" w:rsidRPr="00CF23BB">
        <w:t>e a roku tuto kupní smlouvu</w:t>
      </w:r>
      <w:r w:rsidR="00705F94">
        <w:t>,</w:t>
      </w:r>
      <w:r w:rsidR="00875F21" w:rsidRPr="00CF23BB">
        <w:t xml:space="preserve"> </w:t>
      </w:r>
      <w:r w:rsidRPr="00CF23BB">
        <w:t xml:space="preserve">smlouvu o zřízení práva předkupního </w:t>
      </w:r>
      <w:r w:rsidR="00705F94">
        <w:t xml:space="preserve">a výhradě zpětné koupě </w:t>
      </w:r>
      <w:r w:rsidRPr="00CF23BB">
        <w:t>dle příslušných ustanovení občanského zákoníku (dále také „Smlouva“):</w:t>
      </w:r>
    </w:p>
    <w:p w14:paraId="659186AC" w14:textId="77777777" w:rsidR="00D1172D" w:rsidRPr="00CF23BB" w:rsidRDefault="00D1172D" w:rsidP="00CF23BB">
      <w:pPr>
        <w:pStyle w:val="Standard"/>
        <w:keepNext/>
        <w:suppressAutoHyphens w:val="0"/>
        <w:spacing w:before="360" w:line="360" w:lineRule="auto"/>
        <w:jc w:val="center"/>
        <w:rPr>
          <w:b/>
        </w:rPr>
      </w:pPr>
      <w:r w:rsidRPr="00CF23BB">
        <w:rPr>
          <w:b/>
        </w:rPr>
        <w:t>ČÁST A.</w:t>
      </w:r>
    </w:p>
    <w:p w14:paraId="1AE85286" w14:textId="77777777" w:rsidR="00D1172D" w:rsidRPr="00CF23BB" w:rsidRDefault="00D1172D" w:rsidP="00CF23BB">
      <w:pPr>
        <w:pStyle w:val="Standard"/>
        <w:suppressAutoHyphens w:val="0"/>
        <w:spacing w:after="120" w:line="360" w:lineRule="auto"/>
        <w:jc w:val="center"/>
        <w:rPr>
          <w:b/>
        </w:rPr>
      </w:pPr>
      <w:r w:rsidRPr="00CF23BB">
        <w:rPr>
          <w:b/>
        </w:rPr>
        <w:t>KUPNÍ SMLOUVA</w:t>
      </w:r>
    </w:p>
    <w:p w14:paraId="5DB29095" w14:textId="77777777" w:rsidR="00D1172D" w:rsidRPr="00CF23BB" w:rsidRDefault="00D1172D" w:rsidP="00CF23BB">
      <w:pPr>
        <w:pStyle w:val="Standard"/>
        <w:keepNext/>
        <w:suppressAutoHyphens w:val="0"/>
        <w:spacing w:after="120" w:line="360" w:lineRule="auto"/>
        <w:jc w:val="center"/>
      </w:pPr>
      <w:r w:rsidRPr="00CF23BB">
        <w:rPr>
          <w:b/>
        </w:rPr>
        <w:t>I.</w:t>
      </w:r>
    </w:p>
    <w:p w14:paraId="26617CEC" w14:textId="3964A3FF" w:rsidR="00FC7AE2" w:rsidRPr="00CF23BB" w:rsidRDefault="00D1172D" w:rsidP="00382CC3">
      <w:pPr>
        <w:pStyle w:val="Standard"/>
        <w:numPr>
          <w:ilvl w:val="0"/>
          <w:numId w:val="14"/>
        </w:numPr>
        <w:suppressAutoHyphens w:val="0"/>
        <w:spacing w:after="120" w:line="360" w:lineRule="auto"/>
        <w:ind w:left="357" w:hanging="357"/>
        <w:jc w:val="both"/>
      </w:pPr>
      <w:r w:rsidRPr="00CF23BB">
        <w:t>Prodávající prohlašuje, že</w:t>
      </w:r>
      <w:r w:rsidR="00FC7AE2" w:rsidRPr="00CF23BB">
        <w:t xml:space="preserve"> je výlučným vlastníkem </w:t>
      </w:r>
      <w:r w:rsidRPr="00CF23BB">
        <w:t xml:space="preserve">pozemku parcelní číslo </w:t>
      </w:r>
      <w:r w:rsidR="00393F9D" w:rsidRPr="00CF23BB">
        <w:t>3518</w:t>
      </w:r>
      <w:r w:rsidR="000A13B3" w:rsidRPr="00CF23BB">
        <w:t>,</w:t>
      </w:r>
      <w:r w:rsidRPr="00CF23BB">
        <w:t xml:space="preserve"> zastavě</w:t>
      </w:r>
      <w:r w:rsidR="000A13B3" w:rsidRPr="00CF23BB">
        <w:t>ná plocha a</w:t>
      </w:r>
      <w:r w:rsidR="00C53952" w:rsidRPr="00CF23BB">
        <w:t> </w:t>
      </w:r>
      <w:r w:rsidR="000A13B3" w:rsidRPr="00CF23BB">
        <w:t>nádvoří</w:t>
      </w:r>
      <w:r w:rsidR="00FC7AE2" w:rsidRPr="00CF23BB">
        <w:t xml:space="preserve">, </w:t>
      </w:r>
      <w:r w:rsidRPr="00CF23BB">
        <w:t xml:space="preserve">jehož součástí je stavba </w:t>
      </w:r>
      <w:r w:rsidR="000A13B3" w:rsidRPr="00CF23BB">
        <w:t>bez čísla po</w:t>
      </w:r>
      <w:r w:rsidR="00FC7AE2" w:rsidRPr="00CF23BB">
        <w:t>pisného nebo evidenčního, stavba</w:t>
      </w:r>
      <w:r w:rsidR="000A13B3" w:rsidRPr="00CF23BB">
        <w:t xml:space="preserve"> občanské</w:t>
      </w:r>
      <w:r w:rsidRPr="00CF23BB">
        <w:t xml:space="preserve"> vyb</w:t>
      </w:r>
      <w:r w:rsidR="00FC7AE2" w:rsidRPr="00CF23BB">
        <w:t>aven</w:t>
      </w:r>
      <w:r w:rsidR="00393F9D" w:rsidRPr="00CF23BB">
        <w:t>osti</w:t>
      </w:r>
      <w:r w:rsidRPr="00CF23BB">
        <w:t xml:space="preserve">, vše zapsáno v katastru nemovitostí na listu vlastnictví číslo </w:t>
      </w:r>
      <w:r w:rsidR="00393F9D" w:rsidRPr="00CF23BB">
        <w:t>497</w:t>
      </w:r>
      <w:r w:rsidRPr="00CF23BB">
        <w:t xml:space="preserve"> </w:t>
      </w:r>
      <w:r w:rsidRPr="00CF23BB">
        <w:lastRenderedPageBreak/>
        <w:t>pro</w:t>
      </w:r>
      <w:r w:rsidR="0087557D">
        <w:t> </w:t>
      </w:r>
      <w:r w:rsidRPr="00CF23BB">
        <w:t xml:space="preserve">katastrální území </w:t>
      </w:r>
      <w:r w:rsidR="00393F9D" w:rsidRPr="00CF23BB">
        <w:t>Jihlava</w:t>
      </w:r>
      <w:r w:rsidRPr="00CF23BB">
        <w:t xml:space="preserve">, obec </w:t>
      </w:r>
      <w:r w:rsidR="00393F9D" w:rsidRPr="00CF23BB">
        <w:t>Jihlava</w:t>
      </w:r>
      <w:r w:rsidRPr="00CF23BB">
        <w:t xml:space="preserve">, u Katastrálního úřadu pro </w:t>
      </w:r>
      <w:r w:rsidR="00B8388F" w:rsidRPr="00CF23BB">
        <w:t>Vysočinu</w:t>
      </w:r>
      <w:r w:rsidRPr="00CF23BB">
        <w:t xml:space="preserve">, </w:t>
      </w:r>
      <w:r w:rsidR="00CE09FA" w:rsidRPr="00CF23BB">
        <w:t>K</w:t>
      </w:r>
      <w:r w:rsidRPr="00CF23BB">
        <w:t xml:space="preserve">atastrální pracoviště </w:t>
      </w:r>
      <w:r w:rsidR="00B8388F" w:rsidRPr="00CF23BB">
        <w:t>Jihlava</w:t>
      </w:r>
      <w:r w:rsidRPr="00CF23BB">
        <w:t xml:space="preserve"> (dále také jen „Předmět převodu“). V případě shora uvedené stavby </w:t>
      </w:r>
      <w:r w:rsidR="00382CC3">
        <w:t>bez </w:t>
      </w:r>
      <w:r w:rsidR="000A13B3" w:rsidRPr="00CF23BB">
        <w:t xml:space="preserve">čísla popisného nebo evidenčního </w:t>
      </w:r>
      <w:r w:rsidRPr="00CF23BB">
        <w:t xml:space="preserve">se jedná o stavbu kaple </w:t>
      </w:r>
      <w:r w:rsidR="009D7DED" w:rsidRPr="00CF23BB">
        <w:t>Panny Marie P</w:t>
      </w:r>
      <w:r w:rsidR="0087557D">
        <w:t>omocnice (tzv. </w:t>
      </w:r>
      <w:r w:rsidR="009D7DED" w:rsidRPr="00CF23BB">
        <w:t>kaple Telečská)</w:t>
      </w:r>
      <w:r w:rsidR="00E112DD" w:rsidRPr="00CF23BB">
        <w:t>, která je nemovitou kulturní památkou</w:t>
      </w:r>
      <w:r w:rsidR="00C77E88">
        <w:t>,</w:t>
      </w:r>
      <w:r w:rsidR="00E112DD" w:rsidRPr="00CF23BB">
        <w:t xml:space="preserve"> </w:t>
      </w:r>
      <w:proofErr w:type="spellStart"/>
      <w:r w:rsidR="00E112DD" w:rsidRPr="00CF23BB">
        <w:t>rejst</w:t>
      </w:r>
      <w:proofErr w:type="spellEnd"/>
      <w:r w:rsidR="00E112DD" w:rsidRPr="00CF23BB">
        <w:t xml:space="preserve">. č. ÚSKP </w:t>
      </w:r>
      <w:r w:rsidR="009D7DED" w:rsidRPr="00CF23BB">
        <w:t>105627</w:t>
      </w:r>
      <w:r w:rsidRPr="00CF23BB">
        <w:t>.</w:t>
      </w:r>
    </w:p>
    <w:p w14:paraId="05022694" w14:textId="77777777" w:rsidR="00D1172D" w:rsidRPr="00CF23BB" w:rsidRDefault="00D1172D" w:rsidP="00CF23BB">
      <w:pPr>
        <w:pStyle w:val="Standard"/>
        <w:keepNext/>
        <w:suppressAutoHyphens w:val="0"/>
        <w:spacing w:before="240" w:after="120" w:line="360" w:lineRule="auto"/>
        <w:jc w:val="center"/>
      </w:pPr>
      <w:r w:rsidRPr="00CF23BB">
        <w:rPr>
          <w:b/>
        </w:rPr>
        <w:t>II.</w:t>
      </w:r>
    </w:p>
    <w:p w14:paraId="3E8EC220" w14:textId="77777777" w:rsidR="009F3C17" w:rsidRPr="00CF23BB" w:rsidRDefault="00D1172D" w:rsidP="00382CC3">
      <w:pPr>
        <w:pStyle w:val="Standard"/>
        <w:numPr>
          <w:ilvl w:val="0"/>
          <w:numId w:val="13"/>
        </w:numPr>
        <w:suppressAutoHyphens w:val="0"/>
        <w:spacing w:after="120" w:line="360" w:lineRule="auto"/>
        <w:ind w:left="357" w:hanging="357"/>
        <w:jc w:val="both"/>
      </w:pPr>
      <w:r w:rsidRPr="00CF23BB">
        <w:t xml:space="preserve">Prodávající touto smlouvou </w:t>
      </w:r>
      <w:r w:rsidR="005229C8" w:rsidRPr="00CF23BB">
        <w:t>K</w:t>
      </w:r>
      <w:r w:rsidRPr="00CF23BB">
        <w:t>upující do je</w:t>
      </w:r>
      <w:r w:rsidR="005E35EA" w:rsidRPr="00CF23BB">
        <w:t xml:space="preserve">jího </w:t>
      </w:r>
      <w:r w:rsidRPr="00CF23BB">
        <w:t xml:space="preserve">vlastnictví odevzdává Předmět převodu, jak je blíže specifikován v článku I. této smlouvy, a umožňuje </w:t>
      </w:r>
      <w:r w:rsidR="005E35EA" w:rsidRPr="00CF23BB">
        <w:t>jí</w:t>
      </w:r>
      <w:r w:rsidRPr="00CF23BB">
        <w:t xml:space="preserve"> tímto nabýt vlastnické právo k vymezenému Předmětu převodu a kupující prohlašuje</w:t>
      </w:r>
      <w:r w:rsidR="00382CC3">
        <w:t>, že Předmět převodu přebírá do </w:t>
      </w:r>
      <w:r w:rsidRPr="00CF23BB">
        <w:t>svého vlastnictví a</w:t>
      </w:r>
      <w:r w:rsidR="00C53952" w:rsidRPr="00CF23BB">
        <w:t> </w:t>
      </w:r>
      <w:r w:rsidRPr="00CF23BB">
        <w:t xml:space="preserve">zavazuje se zaplatit níže uvedenou kupní cenu, tedy </w:t>
      </w:r>
      <w:r w:rsidR="009F3C17" w:rsidRPr="00CF23BB">
        <w:t>P</w:t>
      </w:r>
      <w:r w:rsidRPr="00CF23BB">
        <w:t>rodávající tímto prodává Předmět převodu za dohodnutou kupní cenu 1</w:t>
      </w:r>
      <w:r w:rsidR="00C53952" w:rsidRPr="00CF23BB">
        <w:t>50.000</w:t>
      </w:r>
      <w:r w:rsidR="00D15B82" w:rsidRPr="00CF23BB">
        <w:t xml:space="preserve"> Kč</w:t>
      </w:r>
      <w:r w:rsidRPr="00CF23BB">
        <w:t xml:space="preserve"> (</w:t>
      </w:r>
      <w:r w:rsidRPr="00382CC3">
        <w:rPr>
          <w:i/>
        </w:rPr>
        <w:t xml:space="preserve">slovy: </w:t>
      </w:r>
      <w:r w:rsidR="00C53952" w:rsidRPr="00382CC3">
        <w:rPr>
          <w:i/>
        </w:rPr>
        <w:t>sto padesát tisíc</w:t>
      </w:r>
      <w:r w:rsidRPr="00382CC3">
        <w:rPr>
          <w:i/>
        </w:rPr>
        <w:t xml:space="preserve"> korun česk</w:t>
      </w:r>
      <w:r w:rsidR="00C53952" w:rsidRPr="00382CC3">
        <w:rPr>
          <w:i/>
        </w:rPr>
        <w:t>ých</w:t>
      </w:r>
      <w:r w:rsidRPr="00CF23BB">
        <w:t xml:space="preserve">) Kupující, která Předmět převodu, za uvedenou kupní cenu kupuje </w:t>
      </w:r>
      <w:r w:rsidR="00D86EB0" w:rsidRPr="00CF23BB">
        <w:t>a přejímá do svého vlastnictví.</w:t>
      </w:r>
    </w:p>
    <w:p w14:paraId="05BA0E9C" w14:textId="77777777" w:rsidR="00E7035E" w:rsidRPr="00382CC3" w:rsidRDefault="006A3BB9" w:rsidP="00382CC3">
      <w:pPr>
        <w:pStyle w:val="Odstavecseseznamem"/>
        <w:numPr>
          <w:ilvl w:val="0"/>
          <w:numId w:val="13"/>
        </w:numPr>
        <w:suppressAutoHyphens w:val="0"/>
        <w:spacing w:after="12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382CC3">
        <w:rPr>
          <w:rFonts w:ascii="Times New Roman" w:hAnsi="Times New Roman" w:cs="Times New Roman"/>
          <w:sz w:val="24"/>
          <w:szCs w:val="24"/>
        </w:rPr>
        <w:t>Touto Smlouvou se Prodávající ve spojení s ujednáními obsaženými shora zavazuje, že Kupujícímu odevzdá nemovitou věc a umožní Kupujícímu nabýt vlastnické právo k nemovité věci a Kupující se zavazuje, že nemovitou věc převezme a zaplatí Prodávajícímu dohodnutou kupní cenu.</w:t>
      </w:r>
    </w:p>
    <w:p w14:paraId="4DCF2700" w14:textId="77777777" w:rsidR="00D1172D" w:rsidRPr="00CF23BB" w:rsidRDefault="00D1172D" w:rsidP="00CF23BB">
      <w:pPr>
        <w:pStyle w:val="Standard"/>
        <w:keepNext/>
        <w:suppressAutoHyphens w:val="0"/>
        <w:spacing w:before="240" w:after="120" w:line="360" w:lineRule="auto"/>
        <w:jc w:val="center"/>
      </w:pPr>
      <w:r w:rsidRPr="00CF23BB">
        <w:rPr>
          <w:b/>
        </w:rPr>
        <w:t>III.</w:t>
      </w:r>
    </w:p>
    <w:p w14:paraId="1F180AE9" w14:textId="27AB6541" w:rsidR="00D1172D" w:rsidRPr="00CF23BB" w:rsidRDefault="00ED376B" w:rsidP="00382CC3">
      <w:pPr>
        <w:pStyle w:val="Odstavecseseznamem"/>
        <w:numPr>
          <w:ilvl w:val="0"/>
          <w:numId w:val="6"/>
        </w:numPr>
        <w:suppressAutoHyphens w:val="0"/>
        <w:spacing w:after="12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23BB">
        <w:rPr>
          <w:rFonts w:ascii="Times New Roman" w:hAnsi="Times New Roman" w:cs="Times New Roman"/>
          <w:sz w:val="24"/>
          <w:szCs w:val="24"/>
        </w:rPr>
        <w:t>Kupní cenu ve výši 1</w:t>
      </w:r>
      <w:r w:rsidR="00475068" w:rsidRPr="00CF23BB">
        <w:rPr>
          <w:rFonts w:ascii="Times New Roman" w:hAnsi="Times New Roman" w:cs="Times New Roman"/>
          <w:sz w:val="24"/>
          <w:szCs w:val="24"/>
        </w:rPr>
        <w:t>50.000</w:t>
      </w:r>
      <w:r w:rsidRPr="00CF23BB">
        <w:rPr>
          <w:rFonts w:ascii="Times New Roman" w:hAnsi="Times New Roman" w:cs="Times New Roman"/>
          <w:sz w:val="24"/>
          <w:szCs w:val="24"/>
        </w:rPr>
        <w:t xml:space="preserve"> Kč dle článku II. této Smlouvy Kupující uhradí Prodávající nej</w:t>
      </w:r>
      <w:r w:rsidR="00705F94">
        <w:rPr>
          <w:rFonts w:ascii="Times New Roman" w:hAnsi="Times New Roman" w:cs="Times New Roman"/>
          <w:sz w:val="24"/>
          <w:szCs w:val="24"/>
        </w:rPr>
        <w:t>později</w:t>
      </w:r>
      <w:r w:rsidRPr="00CF23BB">
        <w:rPr>
          <w:rFonts w:ascii="Times New Roman" w:hAnsi="Times New Roman" w:cs="Times New Roman"/>
          <w:sz w:val="24"/>
          <w:szCs w:val="24"/>
        </w:rPr>
        <w:t xml:space="preserve"> do 10 pracovních dnů od provedení vkladu vlastnického práva podle této </w:t>
      </w:r>
      <w:r w:rsidR="006A3BB9" w:rsidRPr="00CF23BB">
        <w:rPr>
          <w:rFonts w:ascii="Times New Roman" w:hAnsi="Times New Roman" w:cs="Times New Roman"/>
          <w:sz w:val="24"/>
          <w:szCs w:val="24"/>
        </w:rPr>
        <w:t>S</w:t>
      </w:r>
      <w:r w:rsidRPr="00CF23BB">
        <w:rPr>
          <w:rFonts w:ascii="Times New Roman" w:hAnsi="Times New Roman" w:cs="Times New Roman"/>
          <w:sz w:val="24"/>
          <w:szCs w:val="24"/>
        </w:rPr>
        <w:t>mlouvy do katastru nemovitostí na účet P</w:t>
      </w:r>
      <w:r w:rsidR="009B3BAE">
        <w:rPr>
          <w:rFonts w:ascii="Times New Roman" w:hAnsi="Times New Roman" w:cs="Times New Roman"/>
          <w:sz w:val="24"/>
          <w:szCs w:val="24"/>
        </w:rPr>
        <w:t xml:space="preserve">rodávající č. </w:t>
      </w:r>
      <w:r w:rsidR="009B3BAE" w:rsidRPr="009B3BAE">
        <w:rPr>
          <w:rFonts w:ascii="Times New Roman" w:hAnsi="Times New Roman" w:cs="Times New Roman"/>
          <w:sz w:val="24"/>
          <w:szCs w:val="24"/>
          <w:highlight w:val="yellow"/>
        </w:rPr>
        <w:t>……………</w:t>
      </w:r>
      <w:r w:rsidR="00717889" w:rsidRPr="00CF23BB">
        <w:rPr>
          <w:rFonts w:ascii="Times New Roman" w:hAnsi="Times New Roman" w:cs="Times New Roman"/>
          <w:sz w:val="24"/>
          <w:szCs w:val="24"/>
        </w:rPr>
        <w:t xml:space="preserve"> </w:t>
      </w:r>
      <w:r w:rsidR="00D1172D" w:rsidRPr="00CF23BB">
        <w:rPr>
          <w:rFonts w:ascii="Times New Roman" w:hAnsi="Times New Roman" w:cs="Times New Roman"/>
          <w:sz w:val="24"/>
          <w:szCs w:val="24"/>
          <w:lang w:eastAsia="cs-CZ"/>
        </w:rPr>
        <w:t>Smluvní strany výslovně shodně prohlašují, že se způsobem uhrazení kupní ceny souhlasí.</w:t>
      </w:r>
    </w:p>
    <w:p w14:paraId="7867534C" w14:textId="068DF2A9" w:rsidR="00D1172D" w:rsidRDefault="00D1172D" w:rsidP="00CF23BB">
      <w:pPr>
        <w:pStyle w:val="Textbody"/>
        <w:numPr>
          <w:ilvl w:val="0"/>
          <w:numId w:val="2"/>
        </w:numPr>
        <w:suppressAutoHyphens w:val="0"/>
        <w:spacing w:line="360" w:lineRule="auto"/>
        <w:ind w:left="357" w:hanging="357"/>
        <w:jc w:val="both"/>
      </w:pPr>
      <w:r w:rsidRPr="00CF23BB">
        <w:t>Smluvní strany pokládají kupní cenu uvedenou v odst. 1. tohoto článku za přiměřenou, s ohledem na charakter a stav Předmětu převodu. Smluvní strany pak prohlašují, že vylučují aplikaci ustanovení § 1793 a násl. občansk</w:t>
      </w:r>
      <w:r w:rsidR="00FB0CE2">
        <w:t>ého</w:t>
      </w:r>
      <w:r w:rsidRPr="00CF23BB">
        <w:t xml:space="preserve"> zákoník</w:t>
      </w:r>
      <w:r w:rsidR="00FB0CE2">
        <w:t>u</w:t>
      </w:r>
      <w:r w:rsidRPr="00CF23BB">
        <w:t>.</w:t>
      </w:r>
    </w:p>
    <w:p w14:paraId="7BFED359" w14:textId="0F798520" w:rsidR="007A6ED8" w:rsidRPr="00B96371" w:rsidRDefault="007A6ED8" w:rsidP="00CF23BB">
      <w:pPr>
        <w:pStyle w:val="Textbody"/>
        <w:numPr>
          <w:ilvl w:val="0"/>
          <w:numId w:val="2"/>
        </w:numPr>
        <w:suppressAutoHyphens w:val="0"/>
        <w:spacing w:line="360" w:lineRule="auto"/>
        <w:ind w:left="357" w:hanging="357"/>
        <w:jc w:val="both"/>
        <w:rPr>
          <w:highlight w:val="yellow"/>
        </w:rPr>
      </w:pPr>
      <w:r w:rsidRPr="00B96371">
        <w:rPr>
          <w:highlight w:val="yellow"/>
        </w:rPr>
        <w:t>Pokud by finanční úřad (správce daně) vyžadoval k případným daňovým účelům předložení znaleckého posudku v této věci nebo pokud by tento posudek byl třeba z jiných důvodů, zavazuje se Kupující takový znalecký posudek, případně posudky, zajistit na vlastní náklady.</w:t>
      </w:r>
    </w:p>
    <w:p w14:paraId="2EF395D4" w14:textId="77777777" w:rsidR="00D1172D" w:rsidRPr="00CF23BB" w:rsidRDefault="00D1172D" w:rsidP="00CF23BB">
      <w:pPr>
        <w:pStyle w:val="Standard"/>
        <w:keepNext/>
        <w:suppressAutoHyphens w:val="0"/>
        <w:spacing w:before="240" w:after="120" w:line="360" w:lineRule="auto"/>
        <w:jc w:val="center"/>
      </w:pPr>
      <w:r w:rsidRPr="00CF23BB">
        <w:rPr>
          <w:b/>
        </w:rPr>
        <w:lastRenderedPageBreak/>
        <w:t>IV.</w:t>
      </w:r>
    </w:p>
    <w:p w14:paraId="51C7AC5F" w14:textId="0EA30075" w:rsidR="00D1172D" w:rsidRPr="00CF23BB" w:rsidRDefault="00D1172D" w:rsidP="00CF23BB">
      <w:pPr>
        <w:pStyle w:val="Odstavecseseznamem"/>
        <w:numPr>
          <w:ilvl w:val="0"/>
          <w:numId w:val="7"/>
        </w:numPr>
        <w:suppressAutoHyphens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3BB">
        <w:rPr>
          <w:rFonts w:ascii="Times New Roman" w:hAnsi="Times New Roman" w:cs="Times New Roman"/>
          <w:sz w:val="24"/>
          <w:szCs w:val="24"/>
        </w:rPr>
        <w:t>Prodávající prohlašuje, že na Předmětu převodu (nebo její části) neváznou dluhy, služebnosti, zástavní práva, věcná břemena ani jiné právní povinnosti či závady, kromě níže dohodnutého, a ani není zahájeno řízení o jejich provedení. Prodávající dále prohlašuje, že k  Předmětu převodu (nebo je</w:t>
      </w:r>
      <w:r w:rsidR="00297D64">
        <w:rPr>
          <w:rFonts w:ascii="Times New Roman" w:hAnsi="Times New Roman" w:cs="Times New Roman"/>
          <w:sz w:val="24"/>
          <w:szCs w:val="24"/>
        </w:rPr>
        <w:t>ho</w:t>
      </w:r>
      <w:r w:rsidRPr="00CF23BB">
        <w:rPr>
          <w:rFonts w:ascii="Times New Roman" w:hAnsi="Times New Roman" w:cs="Times New Roman"/>
          <w:sz w:val="24"/>
          <w:szCs w:val="24"/>
        </w:rPr>
        <w:t xml:space="preserve"> části) není uzavřena žádná nájemní, </w:t>
      </w:r>
      <w:proofErr w:type="spellStart"/>
      <w:r w:rsidRPr="00CF23BB">
        <w:rPr>
          <w:rFonts w:ascii="Times New Roman" w:hAnsi="Times New Roman" w:cs="Times New Roman"/>
          <w:sz w:val="24"/>
          <w:szCs w:val="24"/>
        </w:rPr>
        <w:t>pachtovní</w:t>
      </w:r>
      <w:proofErr w:type="spellEnd"/>
      <w:r w:rsidRPr="00CF23BB">
        <w:rPr>
          <w:rFonts w:ascii="Times New Roman" w:hAnsi="Times New Roman" w:cs="Times New Roman"/>
          <w:sz w:val="24"/>
          <w:szCs w:val="24"/>
        </w:rPr>
        <w:t xml:space="preserve"> nebo jiná obdobná smlouva.</w:t>
      </w:r>
    </w:p>
    <w:p w14:paraId="742CA7DA" w14:textId="77777777" w:rsidR="00D1172D" w:rsidRPr="00CF23BB" w:rsidRDefault="00D1172D" w:rsidP="00CF23BB">
      <w:pPr>
        <w:pStyle w:val="Odstavecseseznamem"/>
        <w:numPr>
          <w:ilvl w:val="0"/>
          <w:numId w:val="3"/>
        </w:numPr>
        <w:suppressAutoHyphens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3BB">
        <w:rPr>
          <w:rFonts w:ascii="Times New Roman" w:hAnsi="Times New Roman" w:cs="Times New Roman"/>
          <w:sz w:val="24"/>
          <w:szCs w:val="24"/>
        </w:rPr>
        <w:t>Prodávající prohlašuje, že do doby než bude pravomocně povolen vklad vlastnického práva ve prospěch Kupující, Předmět převodu nezatíží, kromě níže dohodnutého, a ani neuzavře žádné smlouvy týkající se Předmětu převodu.</w:t>
      </w:r>
    </w:p>
    <w:p w14:paraId="7030533F" w14:textId="77777777" w:rsidR="00D1172D" w:rsidRPr="00CF23BB" w:rsidRDefault="00D1172D" w:rsidP="00CF23BB">
      <w:pPr>
        <w:pStyle w:val="Odstavecseseznamem"/>
        <w:numPr>
          <w:ilvl w:val="0"/>
          <w:numId w:val="3"/>
        </w:numPr>
        <w:suppressAutoHyphens w:val="0"/>
        <w:spacing w:after="12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23BB">
        <w:rPr>
          <w:rFonts w:ascii="Times New Roman" w:hAnsi="Times New Roman" w:cs="Times New Roman"/>
          <w:sz w:val="24"/>
          <w:szCs w:val="24"/>
        </w:rPr>
        <w:t xml:space="preserve">Prodávající prohlašuje, že na Předmět převodu není nařízeno žádné insolvenční, exekuční nebo obdobné řízení, které by mohlo zmařit provedení vkladu dle této </w:t>
      </w:r>
      <w:r w:rsidR="005A00D7" w:rsidRPr="00CF23BB">
        <w:rPr>
          <w:rFonts w:ascii="Times New Roman" w:hAnsi="Times New Roman" w:cs="Times New Roman"/>
          <w:sz w:val="24"/>
          <w:szCs w:val="24"/>
        </w:rPr>
        <w:t>S</w:t>
      </w:r>
      <w:r w:rsidRPr="00CF23BB">
        <w:rPr>
          <w:rFonts w:ascii="Times New Roman" w:hAnsi="Times New Roman" w:cs="Times New Roman"/>
          <w:sz w:val="24"/>
          <w:szCs w:val="24"/>
        </w:rPr>
        <w:t>mlouvy ve prospěch Kupující. Prodávající prohlašuje, že do doby než bude pravomocně povolen vklad vlastnického práva ve prospěch Kupující, si bude počínat tak, aby k takovému řízení ani nedošlo.</w:t>
      </w:r>
    </w:p>
    <w:p w14:paraId="08F69E3D" w14:textId="77777777" w:rsidR="00D1172D" w:rsidRPr="00CF23BB" w:rsidRDefault="00D1172D" w:rsidP="00CF23BB">
      <w:pPr>
        <w:pStyle w:val="Odstavecseseznamem"/>
        <w:numPr>
          <w:ilvl w:val="0"/>
          <w:numId w:val="3"/>
        </w:numPr>
        <w:suppressAutoHyphens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3BB">
        <w:rPr>
          <w:rFonts w:ascii="Times New Roman" w:hAnsi="Times New Roman" w:cs="Times New Roman"/>
          <w:sz w:val="24"/>
          <w:szCs w:val="24"/>
        </w:rPr>
        <w:t>Kupující prohlašuje, že se podrobně seznámila se stavem Předmětu převodu, s je</w:t>
      </w:r>
      <w:r w:rsidR="005E35EA" w:rsidRPr="00CF23BB">
        <w:rPr>
          <w:rFonts w:ascii="Times New Roman" w:hAnsi="Times New Roman" w:cs="Times New Roman"/>
          <w:sz w:val="24"/>
          <w:szCs w:val="24"/>
        </w:rPr>
        <w:t>ho</w:t>
      </w:r>
      <w:r w:rsidRPr="00CF23BB">
        <w:rPr>
          <w:rFonts w:ascii="Times New Roman" w:hAnsi="Times New Roman" w:cs="Times New Roman"/>
          <w:sz w:val="24"/>
          <w:szCs w:val="24"/>
        </w:rPr>
        <w:t xml:space="preserve"> součástmi a příslušenstvím a se stavebnětechnickým stavem </w:t>
      </w:r>
      <w:r w:rsidR="00DB484D" w:rsidRPr="00CF23BB">
        <w:rPr>
          <w:rFonts w:ascii="Times New Roman" w:hAnsi="Times New Roman" w:cs="Times New Roman"/>
          <w:sz w:val="24"/>
          <w:szCs w:val="24"/>
        </w:rPr>
        <w:t>stavby kaple</w:t>
      </w:r>
      <w:r w:rsidR="00B65918" w:rsidRPr="00CF23BB">
        <w:rPr>
          <w:rFonts w:ascii="Times New Roman" w:hAnsi="Times New Roman" w:cs="Times New Roman"/>
          <w:sz w:val="24"/>
          <w:szCs w:val="24"/>
        </w:rPr>
        <w:t xml:space="preserve"> a v tomto stavu ji kupuje.</w:t>
      </w:r>
    </w:p>
    <w:p w14:paraId="7821317F" w14:textId="3C5AA37B" w:rsidR="00D1172D" w:rsidRDefault="00D1172D" w:rsidP="00CF23BB">
      <w:pPr>
        <w:pStyle w:val="Odstavecseseznamem"/>
        <w:numPr>
          <w:ilvl w:val="0"/>
          <w:numId w:val="3"/>
        </w:numPr>
        <w:suppressAutoHyphens w:val="0"/>
        <w:spacing w:after="120" w:line="360" w:lineRule="auto"/>
        <w:ind w:left="426"/>
        <w:jc w:val="both"/>
        <w:rPr>
          <w:rFonts w:ascii="Times New Roman" w:hAnsi="Times New Roman" w:cs="Times New Roman"/>
          <w:sz w:val="24"/>
          <w:szCs w:val="24"/>
        </w:rPr>
      </w:pPr>
      <w:r w:rsidRPr="00CF23BB">
        <w:rPr>
          <w:rFonts w:ascii="Times New Roman" w:hAnsi="Times New Roman" w:cs="Times New Roman"/>
          <w:sz w:val="24"/>
          <w:szCs w:val="24"/>
        </w:rPr>
        <w:t xml:space="preserve">Smluvní strany se dohodly, že Předmět převodu bude předán Kupující </w:t>
      </w:r>
      <w:r w:rsidR="006A3BB9" w:rsidRPr="00CF23BB">
        <w:rPr>
          <w:rFonts w:ascii="Times New Roman" w:hAnsi="Times New Roman" w:cs="Times New Roman"/>
          <w:sz w:val="24"/>
          <w:szCs w:val="24"/>
        </w:rPr>
        <w:t>prostřednictvím Odd</w:t>
      </w:r>
      <w:r w:rsidR="00DE6F9A" w:rsidRPr="00CF23BB">
        <w:rPr>
          <w:rFonts w:ascii="Times New Roman" w:hAnsi="Times New Roman" w:cs="Times New Roman"/>
          <w:sz w:val="24"/>
          <w:szCs w:val="24"/>
        </w:rPr>
        <w:t>ělení</w:t>
      </w:r>
      <w:r w:rsidR="006A3BB9" w:rsidRPr="00CF23BB">
        <w:rPr>
          <w:rFonts w:ascii="Times New Roman" w:hAnsi="Times New Roman" w:cs="Times New Roman"/>
          <w:sz w:val="24"/>
          <w:szCs w:val="24"/>
        </w:rPr>
        <w:t xml:space="preserve"> správy realit Majetkového odboru Magistrátu města Jihlavy</w:t>
      </w:r>
      <w:r w:rsidR="00951645" w:rsidRPr="00CF23BB">
        <w:rPr>
          <w:rFonts w:ascii="Times New Roman" w:hAnsi="Times New Roman" w:cs="Times New Roman"/>
          <w:sz w:val="24"/>
          <w:szCs w:val="24"/>
        </w:rPr>
        <w:t xml:space="preserve"> (Správce)</w:t>
      </w:r>
      <w:r w:rsidR="006A3BB9" w:rsidRPr="00CF23BB">
        <w:rPr>
          <w:rFonts w:ascii="Times New Roman" w:hAnsi="Times New Roman" w:cs="Times New Roman"/>
          <w:sz w:val="24"/>
          <w:szCs w:val="24"/>
        </w:rPr>
        <w:t xml:space="preserve"> </w:t>
      </w:r>
      <w:r w:rsidRPr="00CF23BB">
        <w:rPr>
          <w:rFonts w:ascii="Times New Roman" w:hAnsi="Times New Roman" w:cs="Times New Roman"/>
          <w:sz w:val="24"/>
          <w:szCs w:val="24"/>
        </w:rPr>
        <w:t xml:space="preserve">nejpozději do 1 měsíce ode dne, kdy bude Katastrálním úřadem pro </w:t>
      </w:r>
      <w:r w:rsidR="008E134A" w:rsidRPr="00CF23BB">
        <w:rPr>
          <w:rFonts w:ascii="Times New Roman" w:hAnsi="Times New Roman" w:cs="Times New Roman"/>
          <w:sz w:val="24"/>
          <w:szCs w:val="24"/>
        </w:rPr>
        <w:t xml:space="preserve">Vysočinu, KP Jihlava </w:t>
      </w:r>
      <w:r w:rsidRPr="00CF23BB">
        <w:rPr>
          <w:rFonts w:ascii="Times New Roman" w:hAnsi="Times New Roman" w:cs="Times New Roman"/>
          <w:sz w:val="24"/>
          <w:szCs w:val="24"/>
        </w:rPr>
        <w:t>povolen vklad vlastnického práva dle této Smlouvy</w:t>
      </w:r>
      <w:r w:rsidR="00420DA2" w:rsidRPr="00CF23BB">
        <w:rPr>
          <w:rFonts w:ascii="Times New Roman" w:hAnsi="Times New Roman" w:cs="Times New Roman"/>
          <w:sz w:val="24"/>
          <w:szCs w:val="24"/>
        </w:rPr>
        <w:t xml:space="preserve"> ve prospěch K</w:t>
      </w:r>
      <w:r w:rsidRPr="00CF23BB">
        <w:rPr>
          <w:rFonts w:ascii="Times New Roman" w:hAnsi="Times New Roman" w:cs="Times New Roman"/>
          <w:sz w:val="24"/>
          <w:szCs w:val="24"/>
        </w:rPr>
        <w:t>upující, a to n</w:t>
      </w:r>
      <w:r w:rsidR="003A30DF" w:rsidRPr="00CF23BB">
        <w:rPr>
          <w:rFonts w:ascii="Times New Roman" w:hAnsi="Times New Roman" w:cs="Times New Roman"/>
          <w:sz w:val="24"/>
          <w:szCs w:val="24"/>
        </w:rPr>
        <w:t>a základě předávacího protokolu.</w:t>
      </w:r>
      <w:r w:rsidR="00951645" w:rsidRPr="00CF23BB">
        <w:rPr>
          <w:rFonts w:ascii="Times New Roman" w:hAnsi="Times New Roman" w:cs="Times New Roman"/>
          <w:sz w:val="24"/>
          <w:szCs w:val="24"/>
        </w:rPr>
        <w:t xml:space="preserve"> Při fyzickém předání předá Prodávající Kupující prostřednictvím Správce dostupnou dokumentaci k převáděné stavbě</w:t>
      </w:r>
      <w:r w:rsidR="00D10F86" w:rsidRPr="00CF23BB">
        <w:rPr>
          <w:rFonts w:ascii="Times New Roman" w:hAnsi="Times New Roman" w:cs="Times New Roman"/>
          <w:sz w:val="24"/>
          <w:szCs w:val="24"/>
        </w:rPr>
        <w:t xml:space="preserve"> včetně dokladů od provedených oprav</w:t>
      </w:r>
      <w:r w:rsidR="00D86EB0" w:rsidRPr="00CF23BB">
        <w:rPr>
          <w:rFonts w:ascii="Times New Roman" w:hAnsi="Times New Roman" w:cs="Times New Roman"/>
          <w:sz w:val="24"/>
          <w:szCs w:val="24"/>
        </w:rPr>
        <w:t>.</w:t>
      </w:r>
    </w:p>
    <w:p w14:paraId="7C3E7794" w14:textId="79C5BC13" w:rsidR="00EF324B" w:rsidRPr="00EF324B" w:rsidRDefault="00EF324B" w:rsidP="00CF23BB">
      <w:pPr>
        <w:pStyle w:val="Odstavecseseznamem"/>
        <w:numPr>
          <w:ilvl w:val="0"/>
          <w:numId w:val="3"/>
        </w:numPr>
        <w:suppressAutoHyphens w:val="0"/>
        <w:spacing w:after="120" w:line="360" w:lineRule="auto"/>
        <w:ind w:left="426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F324B">
        <w:rPr>
          <w:rFonts w:ascii="Times New Roman" w:hAnsi="Times New Roman" w:cs="Times New Roman"/>
          <w:color w:val="FF0000"/>
          <w:sz w:val="24"/>
          <w:szCs w:val="24"/>
        </w:rPr>
        <w:t>Kupujícímu je známa skutečnost, že je zavázán k dodržení podmínek uvedených v</w:t>
      </w:r>
      <w:r w:rsidR="00F272DA">
        <w:rPr>
          <w:rFonts w:ascii="Times New Roman" w:hAnsi="Times New Roman" w:cs="Times New Roman"/>
          <w:color w:val="FF0000"/>
          <w:sz w:val="24"/>
          <w:szCs w:val="24"/>
        </w:rPr>
        <w:t> odst. 2) Čl. 4 (udržitelnost, archivace, povinnost umožnit kontrolu, …) a v Čl. 11</w:t>
      </w:r>
      <w:r w:rsidRPr="00EF324B">
        <w:rPr>
          <w:rFonts w:ascii="Times New Roman" w:hAnsi="Times New Roman" w:cs="Times New Roman"/>
          <w:color w:val="FF0000"/>
          <w:sz w:val="24"/>
          <w:szCs w:val="24"/>
        </w:rPr>
        <w:t xml:space="preserve"> Smlouv</w:t>
      </w:r>
      <w:r w:rsidR="00F272DA">
        <w:rPr>
          <w:rFonts w:ascii="Times New Roman" w:hAnsi="Times New Roman" w:cs="Times New Roman"/>
          <w:color w:val="FF0000"/>
          <w:sz w:val="24"/>
          <w:szCs w:val="24"/>
        </w:rPr>
        <w:t>y</w:t>
      </w:r>
      <w:r w:rsidRPr="00EF324B">
        <w:rPr>
          <w:rFonts w:ascii="Times New Roman" w:hAnsi="Times New Roman" w:cs="Times New Roman"/>
          <w:color w:val="FF0000"/>
          <w:sz w:val="24"/>
          <w:szCs w:val="24"/>
        </w:rPr>
        <w:t xml:space="preserve"> o</w:t>
      </w:r>
      <w:r w:rsidR="00F272DA">
        <w:rPr>
          <w:rFonts w:ascii="Times New Roman" w:hAnsi="Times New Roman" w:cs="Times New Roman"/>
          <w:color w:val="FF0000"/>
          <w:sz w:val="24"/>
          <w:szCs w:val="24"/>
        </w:rPr>
        <w:t> </w:t>
      </w:r>
      <w:bookmarkStart w:id="0" w:name="_GoBack"/>
      <w:bookmarkEnd w:id="0"/>
      <w:r w:rsidRPr="00EF324B">
        <w:rPr>
          <w:rFonts w:ascii="Times New Roman" w:hAnsi="Times New Roman" w:cs="Times New Roman"/>
          <w:color w:val="FF0000"/>
          <w:sz w:val="24"/>
          <w:szCs w:val="24"/>
        </w:rPr>
        <w:t>poskytnutí dotace uzavřené mezi Krajem Vysočina a prodávajícím ze dne 29. 5. 2023.</w:t>
      </w:r>
    </w:p>
    <w:p w14:paraId="2C74BCD7" w14:textId="77777777" w:rsidR="00D1172D" w:rsidRPr="00CF23BB" w:rsidRDefault="00CD016E" w:rsidP="00921DAB">
      <w:pPr>
        <w:pStyle w:val="Standard"/>
        <w:keepNext/>
        <w:suppressAutoHyphens w:val="0"/>
        <w:spacing w:before="360" w:line="360" w:lineRule="auto"/>
        <w:jc w:val="center"/>
        <w:rPr>
          <w:b/>
        </w:rPr>
      </w:pPr>
      <w:r w:rsidRPr="00CF23BB">
        <w:rPr>
          <w:b/>
        </w:rPr>
        <w:t>ČÁST B</w:t>
      </w:r>
      <w:r w:rsidR="00D1172D" w:rsidRPr="00CF23BB">
        <w:rPr>
          <w:b/>
        </w:rPr>
        <w:t>.</w:t>
      </w:r>
    </w:p>
    <w:p w14:paraId="157D4692" w14:textId="77777777" w:rsidR="00D1172D" w:rsidRPr="00CF23BB" w:rsidRDefault="00D1172D" w:rsidP="00921DAB">
      <w:pPr>
        <w:pStyle w:val="Standard"/>
        <w:suppressAutoHyphens w:val="0"/>
        <w:spacing w:after="120" w:line="360" w:lineRule="auto"/>
        <w:jc w:val="center"/>
        <w:rPr>
          <w:b/>
        </w:rPr>
      </w:pPr>
      <w:r w:rsidRPr="00CF23BB">
        <w:rPr>
          <w:b/>
        </w:rPr>
        <w:t>SMLOUVA O ZŘÍZENÍ PŘEDKUPNÍHO PRÁVA A O VÝHRADĚ ZPĚTNÉ KOUPĚ</w:t>
      </w:r>
    </w:p>
    <w:p w14:paraId="020906F1" w14:textId="77777777" w:rsidR="00D1172D" w:rsidRPr="00CF23BB" w:rsidRDefault="00CD016E" w:rsidP="00CF23BB">
      <w:pPr>
        <w:pStyle w:val="Standard"/>
        <w:keepNext/>
        <w:suppressAutoHyphens w:val="0"/>
        <w:spacing w:after="120" w:line="360" w:lineRule="auto"/>
        <w:jc w:val="center"/>
        <w:rPr>
          <w:b/>
        </w:rPr>
      </w:pPr>
      <w:r w:rsidRPr="00CF23BB">
        <w:rPr>
          <w:b/>
        </w:rPr>
        <w:lastRenderedPageBreak/>
        <w:t>V</w:t>
      </w:r>
      <w:r w:rsidR="00D1172D" w:rsidRPr="00CF23BB">
        <w:rPr>
          <w:b/>
        </w:rPr>
        <w:t>.</w:t>
      </w:r>
    </w:p>
    <w:p w14:paraId="2F5BEBFF" w14:textId="154B93EF" w:rsidR="00D1172D" w:rsidRPr="00CF23BB" w:rsidRDefault="00A652C2" w:rsidP="00CF23BB">
      <w:pPr>
        <w:pStyle w:val="Odstavecseseznamem"/>
        <w:numPr>
          <w:ilvl w:val="0"/>
          <w:numId w:val="9"/>
        </w:numPr>
        <w:suppressAutoHyphens w:val="0"/>
        <w:autoSpaceDN/>
        <w:spacing w:after="120" w:line="360" w:lineRule="auto"/>
        <w:jc w:val="both"/>
        <w:textAlignment w:val="auto"/>
        <w:rPr>
          <w:rFonts w:ascii="Times New Roman" w:hAnsi="Times New Roman" w:cs="Times New Roman"/>
          <w:sz w:val="24"/>
          <w:szCs w:val="24"/>
        </w:rPr>
      </w:pPr>
      <w:r w:rsidRPr="00CF23BB">
        <w:rPr>
          <w:rFonts w:ascii="Times New Roman" w:hAnsi="Times New Roman" w:cs="Times New Roman"/>
          <w:sz w:val="24"/>
          <w:szCs w:val="24"/>
        </w:rPr>
        <w:t>Statutární m</w:t>
      </w:r>
      <w:r w:rsidR="00595436" w:rsidRPr="00CF23BB">
        <w:rPr>
          <w:rFonts w:ascii="Times New Roman" w:hAnsi="Times New Roman" w:cs="Times New Roman"/>
          <w:sz w:val="24"/>
          <w:szCs w:val="24"/>
        </w:rPr>
        <w:t xml:space="preserve">ěsto </w:t>
      </w:r>
      <w:r w:rsidRPr="00CF23BB">
        <w:rPr>
          <w:rFonts w:ascii="Times New Roman" w:hAnsi="Times New Roman" w:cs="Times New Roman"/>
          <w:sz w:val="24"/>
          <w:szCs w:val="24"/>
        </w:rPr>
        <w:t>Jihlava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 a Římskokatolická farnost </w:t>
      </w:r>
      <w:r w:rsidRPr="00CF23BB">
        <w:rPr>
          <w:rFonts w:ascii="Times New Roman" w:hAnsi="Times New Roman" w:cs="Times New Roman"/>
          <w:sz w:val="24"/>
          <w:szCs w:val="24"/>
        </w:rPr>
        <w:t xml:space="preserve">u kostela Matky Boží, Jihlava 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uzavírají rovněž </w:t>
      </w:r>
      <w:r w:rsidR="00D1172D" w:rsidRPr="00CF23BB">
        <w:rPr>
          <w:rFonts w:ascii="Times New Roman" w:hAnsi="Times New Roman" w:cs="Times New Roman"/>
          <w:b/>
          <w:sz w:val="24"/>
          <w:szCs w:val="24"/>
        </w:rPr>
        <w:t>smlouvu o zřízení práva</w:t>
      </w:r>
      <w:r w:rsidRPr="00CF23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172D" w:rsidRPr="00CF23BB">
        <w:rPr>
          <w:rFonts w:ascii="Times New Roman" w:hAnsi="Times New Roman" w:cs="Times New Roman"/>
          <w:b/>
          <w:sz w:val="24"/>
          <w:szCs w:val="24"/>
        </w:rPr>
        <w:t xml:space="preserve">předkupního </w:t>
      </w:r>
      <w:r w:rsidR="00D1172D" w:rsidRPr="00CF23BB">
        <w:rPr>
          <w:rFonts w:ascii="Times New Roman" w:hAnsi="Times New Roman" w:cs="Times New Roman"/>
          <w:sz w:val="24"/>
          <w:szCs w:val="24"/>
        </w:rPr>
        <w:t>ohledně</w:t>
      </w:r>
      <w:r w:rsidR="00D1172D" w:rsidRPr="00CF23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1172D" w:rsidRPr="00CF23BB">
        <w:rPr>
          <w:rFonts w:ascii="Times New Roman" w:hAnsi="Times New Roman" w:cs="Times New Roman"/>
          <w:sz w:val="24"/>
          <w:szCs w:val="24"/>
        </w:rPr>
        <w:t>shora v čl. I. této Smlouvy uveden</w:t>
      </w:r>
      <w:r w:rsidRPr="00CF23BB">
        <w:rPr>
          <w:rFonts w:ascii="Times New Roman" w:hAnsi="Times New Roman" w:cs="Times New Roman"/>
          <w:sz w:val="24"/>
          <w:szCs w:val="24"/>
        </w:rPr>
        <w:t>é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 nemovit</w:t>
      </w:r>
      <w:r w:rsidRPr="00CF23BB">
        <w:rPr>
          <w:rFonts w:ascii="Times New Roman" w:hAnsi="Times New Roman" w:cs="Times New Roman"/>
          <w:sz w:val="24"/>
          <w:szCs w:val="24"/>
        </w:rPr>
        <w:t>é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 věc</w:t>
      </w:r>
      <w:r w:rsidRPr="00CF23BB">
        <w:rPr>
          <w:rFonts w:ascii="Times New Roman" w:hAnsi="Times New Roman" w:cs="Times New Roman"/>
          <w:sz w:val="24"/>
          <w:szCs w:val="24"/>
        </w:rPr>
        <w:t>i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 v k.</w:t>
      </w:r>
      <w:r w:rsidR="00705F94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D1172D" w:rsidRPr="00CF23BB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D1172D" w:rsidRPr="00CF23BB">
        <w:rPr>
          <w:rFonts w:ascii="Times New Roman" w:hAnsi="Times New Roman" w:cs="Times New Roman"/>
          <w:sz w:val="24"/>
          <w:szCs w:val="24"/>
        </w:rPr>
        <w:t xml:space="preserve"> </w:t>
      </w:r>
      <w:r w:rsidRPr="00CF23BB">
        <w:rPr>
          <w:rFonts w:ascii="Times New Roman" w:hAnsi="Times New Roman" w:cs="Times New Roman"/>
          <w:sz w:val="24"/>
          <w:szCs w:val="24"/>
        </w:rPr>
        <w:t>Jihlava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, </w:t>
      </w:r>
      <w:r w:rsidR="00516F13" w:rsidRPr="00CF23BB">
        <w:rPr>
          <w:rFonts w:ascii="Times New Roman" w:hAnsi="Times New Roman" w:cs="Times New Roman"/>
          <w:sz w:val="24"/>
          <w:szCs w:val="24"/>
        </w:rPr>
        <w:t>a to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 </w:t>
      </w:r>
      <w:r w:rsidR="00595436" w:rsidRPr="00CF23BB">
        <w:rPr>
          <w:rFonts w:ascii="Times New Roman" w:hAnsi="Times New Roman" w:cs="Times New Roman"/>
          <w:sz w:val="24"/>
          <w:szCs w:val="24"/>
        </w:rPr>
        <w:t xml:space="preserve">pozemku parcelní číslo </w:t>
      </w:r>
      <w:r w:rsidRPr="00CF23BB">
        <w:rPr>
          <w:rFonts w:ascii="Times New Roman" w:hAnsi="Times New Roman" w:cs="Times New Roman"/>
          <w:sz w:val="24"/>
          <w:szCs w:val="24"/>
        </w:rPr>
        <w:t>3518</w:t>
      </w:r>
      <w:r w:rsidR="00595436" w:rsidRPr="00CF23BB">
        <w:rPr>
          <w:rFonts w:ascii="Times New Roman" w:hAnsi="Times New Roman" w:cs="Times New Roman"/>
          <w:sz w:val="24"/>
          <w:szCs w:val="24"/>
        </w:rPr>
        <w:t>, zastavěná plocha a nádvoří</w:t>
      </w:r>
      <w:r w:rsidR="00F11D72" w:rsidRPr="00CF23BB">
        <w:rPr>
          <w:rFonts w:ascii="Times New Roman" w:hAnsi="Times New Roman" w:cs="Times New Roman"/>
          <w:sz w:val="24"/>
          <w:szCs w:val="24"/>
        </w:rPr>
        <w:t>, jehož součástí je stavba občanské vybaven</w:t>
      </w:r>
      <w:r w:rsidR="005A00D7" w:rsidRPr="00CF23BB">
        <w:rPr>
          <w:rFonts w:ascii="Times New Roman" w:hAnsi="Times New Roman" w:cs="Times New Roman"/>
          <w:sz w:val="24"/>
          <w:szCs w:val="24"/>
        </w:rPr>
        <w:t>osti</w:t>
      </w:r>
      <w:r w:rsidR="00F11D72" w:rsidRPr="00CF23BB">
        <w:rPr>
          <w:rFonts w:ascii="Times New Roman" w:hAnsi="Times New Roman" w:cs="Times New Roman"/>
          <w:sz w:val="24"/>
          <w:szCs w:val="24"/>
        </w:rPr>
        <w:t xml:space="preserve"> </w:t>
      </w:r>
      <w:r w:rsidR="008453DD">
        <w:rPr>
          <w:rFonts w:ascii="Times New Roman" w:hAnsi="Times New Roman" w:cs="Times New Roman"/>
          <w:sz w:val="24"/>
          <w:szCs w:val="24"/>
        </w:rPr>
        <w:t>–</w:t>
      </w:r>
      <w:r w:rsidR="00595436" w:rsidRPr="00CF23BB">
        <w:rPr>
          <w:rFonts w:ascii="Times New Roman" w:hAnsi="Times New Roman" w:cs="Times New Roman"/>
          <w:sz w:val="24"/>
          <w:szCs w:val="24"/>
        </w:rPr>
        <w:t xml:space="preserve"> kaple </w:t>
      </w:r>
      <w:r w:rsidRPr="00CF23BB">
        <w:rPr>
          <w:rFonts w:ascii="Times New Roman" w:hAnsi="Times New Roman" w:cs="Times New Roman"/>
          <w:sz w:val="24"/>
          <w:szCs w:val="24"/>
        </w:rPr>
        <w:t>Panny Marie Pomocnice</w:t>
      </w:r>
      <w:r w:rsidR="00ED376B" w:rsidRPr="00CF23BB">
        <w:rPr>
          <w:rFonts w:ascii="Times New Roman" w:hAnsi="Times New Roman" w:cs="Times New Roman"/>
          <w:sz w:val="24"/>
          <w:szCs w:val="24"/>
        </w:rPr>
        <w:t xml:space="preserve"> (dále jen </w:t>
      </w:r>
      <w:r w:rsidR="00A40582">
        <w:rPr>
          <w:rFonts w:ascii="Times New Roman" w:hAnsi="Times New Roman" w:cs="Times New Roman"/>
          <w:sz w:val="24"/>
          <w:szCs w:val="24"/>
        </w:rPr>
        <w:t>„</w:t>
      </w:r>
      <w:r w:rsidR="00ED376B" w:rsidRPr="00CF23BB">
        <w:rPr>
          <w:rFonts w:ascii="Times New Roman" w:hAnsi="Times New Roman" w:cs="Times New Roman"/>
          <w:sz w:val="24"/>
          <w:szCs w:val="24"/>
        </w:rPr>
        <w:t>kaple</w:t>
      </w:r>
      <w:r w:rsidR="00A40582">
        <w:rPr>
          <w:rFonts w:ascii="Times New Roman" w:hAnsi="Times New Roman" w:cs="Times New Roman"/>
          <w:sz w:val="24"/>
          <w:szCs w:val="24"/>
        </w:rPr>
        <w:t>“</w:t>
      </w:r>
      <w:r w:rsidR="00ED376B" w:rsidRPr="00CF23BB">
        <w:rPr>
          <w:rFonts w:ascii="Times New Roman" w:hAnsi="Times New Roman" w:cs="Times New Roman"/>
          <w:sz w:val="24"/>
          <w:szCs w:val="24"/>
        </w:rPr>
        <w:t>)</w:t>
      </w:r>
      <w:r w:rsidR="00505944" w:rsidRPr="00CF23BB">
        <w:rPr>
          <w:rFonts w:ascii="Times New Roman" w:hAnsi="Times New Roman" w:cs="Times New Roman"/>
          <w:sz w:val="24"/>
          <w:szCs w:val="24"/>
        </w:rPr>
        <w:t xml:space="preserve">. </w:t>
      </w:r>
      <w:r w:rsidRPr="00CF23BB">
        <w:rPr>
          <w:rFonts w:ascii="Times New Roman" w:hAnsi="Times New Roman" w:cs="Times New Roman"/>
          <w:sz w:val="24"/>
          <w:szCs w:val="24"/>
        </w:rPr>
        <w:t>Statutární m</w:t>
      </w:r>
      <w:r w:rsidR="00505944" w:rsidRPr="00CF23BB">
        <w:rPr>
          <w:rFonts w:ascii="Times New Roman" w:hAnsi="Times New Roman" w:cs="Times New Roman"/>
          <w:sz w:val="24"/>
          <w:szCs w:val="24"/>
        </w:rPr>
        <w:t xml:space="preserve">ěsto </w:t>
      </w:r>
      <w:r w:rsidRPr="00CF23BB">
        <w:rPr>
          <w:rFonts w:ascii="Times New Roman" w:hAnsi="Times New Roman" w:cs="Times New Roman"/>
          <w:sz w:val="24"/>
          <w:szCs w:val="24"/>
        </w:rPr>
        <w:t>Jihlava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 zřizuje toto předkupní právo ve prospěch Římskokatolické farnosti </w:t>
      </w:r>
      <w:r w:rsidRPr="00CF23BB">
        <w:rPr>
          <w:rFonts w:ascii="Times New Roman" w:hAnsi="Times New Roman" w:cs="Times New Roman"/>
          <w:sz w:val="24"/>
          <w:szCs w:val="24"/>
        </w:rPr>
        <w:t xml:space="preserve">u kostela Matky Boží, Jihlava 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na dobu </w:t>
      </w:r>
      <w:r w:rsidR="00717889" w:rsidRPr="00CF23BB">
        <w:rPr>
          <w:rFonts w:ascii="Times New Roman" w:hAnsi="Times New Roman" w:cs="Times New Roman"/>
          <w:sz w:val="24"/>
          <w:szCs w:val="24"/>
        </w:rPr>
        <w:t>neurčitou</w:t>
      </w:r>
      <w:r w:rsidR="00D1172D" w:rsidRPr="00CF23BB">
        <w:rPr>
          <w:rFonts w:ascii="Times New Roman" w:hAnsi="Times New Roman" w:cs="Times New Roman"/>
          <w:sz w:val="24"/>
          <w:szCs w:val="24"/>
        </w:rPr>
        <w:t>, a ta toto právo přijímá. Pokud by tedy chtěl</w:t>
      </w:r>
      <w:r w:rsidR="00505944" w:rsidRPr="00CF23BB">
        <w:rPr>
          <w:rFonts w:ascii="Times New Roman" w:hAnsi="Times New Roman" w:cs="Times New Roman"/>
          <w:sz w:val="24"/>
          <w:szCs w:val="24"/>
        </w:rPr>
        <w:t xml:space="preserve">o </w:t>
      </w:r>
      <w:r w:rsidR="00F11D72" w:rsidRPr="00CF23BB">
        <w:rPr>
          <w:rFonts w:ascii="Times New Roman" w:hAnsi="Times New Roman" w:cs="Times New Roman"/>
          <w:sz w:val="24"/>
          <w:szCs w:val="24"/>
        </w:rPr>
        <w:t>s</w:t>
      </w:r>
      <w:r w:rsidRPr="00CF23BB">
        <w:rPr>
          <w:rFonts w:ascii="Times New Roman" w:hAnsi="Times New Roman" w:cs="Times New Roman"/>
          <w:sz w:val="24"/>
          <w:szCs w:val="24"/>
        </w:rPr>
        <w:t>tatutární město Jihlava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 shora v</w:t>
      </w:r>
      <w:r w:rsidR="00516F13" w:rsidRPr="00CF23BB">
        <w:rPr>
          <w:rFonts w:ascii="Times New Roman" w:hAnsi="Times New Roman" w:cs="Times New Roman"/>
          <w:sz w:val="24"/>
          <w:szCs w:val="24"/>
        </w:rPr>
        <w:t> tomto bodě</w:t>
      </w:r>
      <w:r w:rsidRPr="00CF23BB">
        <w:rPr>
          <w:rFonts w:ascii="Times New Roman" w:hAnsi="Times New Roman" w:cs="Times New Roman"/>
          <w:sz w:val="24"/>
          <w:szCs w:val="24"/>
        </w:rPr>
        <w:t xml:space="preserve"> uveden</w:t>
      </w:r>
      <w:r w:rsidR="00F11D72" w:rsidRPr="00CF23BB">
        <w:rPr>
          <w:rFonts w:ascii="Times New Roman" w:hAnsi="Times New Roman" w:cs="Times New Roman"/>
          <w:sz w:val="24"/>
          <w:szCs w:val="24"/>
        </w:rPr>
        <w:t xml:space="preserve">ý pozemek 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 jakýmkoliv způsobem převést do vlastnictví jiného subjektu, je povinn</w:t>
      </w:r>
      <w:r w:rsidR="00FD66E2" w:rsidRPr="00CF23BB">
        <w:rPr>
          <w:rFonts w:ascii="Times New Roman" w:hAnsi="Times New Roman" w:cs="Times New Roman"/>
          <w:sz w:val="24"/>
          <w:szCs w:val="24"/>
        </w:rPr>
        <w:t>o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 je</w:t>
      </w:r>
      <w:r w:rsidR="00F11D72" w:rsidRPr="00CF23BB">
        <w:rPr>
          <w:rFonts w:ascii="Times New Roman" w:hAnsi="Times New Roman" w:cs="Times New Roman"/>
          <w:sz w:val="24"/>
          <w:szCs w:val="24"/>
        </w:rPr>
        <w:t>j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 nejprve nabídnout k</w:t>
      </w:r>
      <w:r w:rsidR="0087557D">
        <w:rPr>
          <w:rFonts w:ascii="Times New Roman" w:hAnsi="Times New Roman" w:cs="Times New Roman"/>
          <w:sz w:val="24"/>
          <w:szCs w:val="24"/>
        </w:rPr>
        <w:t> </w:t>
      </w:r>
      <w:r w:rsidR="00D1172D" w:rsidRPr="00CF23BB">
        <w:rPr>
          <w:rFonts w:ascii="Times New Roman" w:hAnsi="Times New Roman" w:cs="Times New Roman"/>
          <w:sz w:val="24"/>
          <w:szCs w:val="24"/>
        </w:rPr>
        <w:t>odkoupení Římskokatolické farnosti</w:t>
      </w:r>
      <w:r w:rsidR="00505944" w:rsidRPr="00CF23BB">
        <w:rPr>
          <w:rFonts w:ascii="Times New Roman" w:hAnsi="Times New Roman" w:cs="Times New Roman"/>
          <w:sz w:val="24"/>
          <w:szCs w:val="24"/>
        </w:rPr>
        <w:t xml:space="preserve"> </w:t>
      </w:r>
      <w:r w:rsidRPr="00CF23BB">
        <w:rPr>
          <w:rFonts w:ascii="Times New Roman" w:hAnsi="Times New Roman" w:cs="Times New Roman"/>
          <w:sz w:val="24"/>
          <w:szCs w:val="24"/>
        </w:rPr>
        <w:t>u kostela Matky Boží, Jihlava</w:t>
      </w:r>
      <w:r w:rsidR="00505944" w:rsidRPr="00CF23BB">
        <w:rPr>
          <w:rFonts w:ascii="Times New Roman" w:hAnsi="Times New Roman" w:cs="Times New Roman"/>
          <w:sz w:val="24"/>
          <w:szCs w:val="24"/>
        </w:rPr>
        <w:t>, a to za</w:t>
      </w:r>
      <w:r w:rsidR="0087557D">
        <w:rPr>
          <w:rFonts w:ascii="Times New Roman" w:hAnsi="Times New Roman" w:cs="Times New Roman"/>
          <w:sz w:val="24"/>
          <w:szCs w:val="24"/>
        </w:rPr>
        <w:t> </w:t>
      </w:r>
      <w:r w:rsidR="00505944" w:rsidRPr="00CF23BB">
        <w:rPr>
          <w:rFonts w:ascii="Times New Roman" w:hAnsi="Times New Roman" w:cs="Times New Roman"/>
          <w:sz w:val="24"/>
          <w:szCs w:val="24"/>
        </w:rPr>
        <w:t>cenu</w:t>
      </w:r>
      <w:r w:rsidR="00DE6F9A" w:rsidRPr="00CF23BB">
        <w:rPr>
          <w:rFonts w:ascii="Times New Roman" w:hAnsi="Times New Roman" w:cs="Times New Roman"/>
          <w:sz w:val="24"/>
          <w:szCs w:val="24"/>
        </w:rPr>
        <w:t xml:space="preserve"> 150.000</w:t>
      </w:r>
      <w:r w:rsidR="0087557D">
        <w:rPr>
          <w:rFonts w:ascii="Times New Roman" w:hAnsi="Times New Roman" w:cs="Times New Roman"/>
          <w:sz w:val="24"/>
          <w:szCs w:val="24"/>
        </w:rPr>
        <w:t> </w:t>
      </w:r>
      <w:r w:rsidR="00ED376B" w:rsidRPr="00CF23BB">
        <w:rPr>
          <w:rFonts w:ascii="Times New Roman" w:hAnsi="Times New Roman" w:cs="Times New Roman"/>
          <w:sz w:val="24"/>
          <w:szCs w:val="24"/>
        </w:rPr>
        <w:t>Kč</w:t>
      </w:r>
      <w:r w:rsidR="00B01743" w:rsidRPr="00CF23BB">
        <w:rPr>
          <w:rFonts w:ascii="Times New Roman" w:hAnsi="Times New Roman" w:cs="Times New Roman"/>
          <w:sz w:val="24"/>
          <w:szCs w:val="24"/>
        </w:rPr>
        <w:t xml:space="preserve"> (</w:t>
      </w:r>
      <w:r w:rsidR="00B01743" w:rsidRPr="0087557D">
        <w:rPr>
          <w:rFonts w:ascii="Times New Roman" w:hAnsi="Times New Roman" w:cs="Times New Roman"/>
          <w:i/>
          <w:sz w:val="24"/>
          <w:szCs w:val="24"/>
        </w:rPr>
        <w:t xml:space="preserve">slovy: </w:t>
      </w:r>
      <w:r w:rsidR="009B0943" w:rsidRPr="0087557D">
        <w:rPr>
          <w:rFonts w:ascii="Times New Roman" w:hAnsi="Times New Roman" w:cs="Times New Roman"/>
          <w:i/>
          <w:sz w:val="24"/>
          <w:szCs w:val="24"/>
        </w:rPr>
        <w:t>sto padesát tisíc korun českých</w:t>
      </w:r>
      <w:r w:rsidR="00B01743" w:rsidRPr="00CF23BB">
        <w:rPr>
          <w:rFonts w:ascii="Times New Roman" w:hAnsi="Times New Roman" w:cs="Times New Roman"/>
          <w:sz w:val="24"/>
          <w:szCs w:val="24"/>
        </w:rPr>
        <w:t>)</w:t>
      </w:r>
      <w:r w:rsidR="00011604" w:rsidRPr="00CF23BB">
        <w:rPr>
          <w:rFonts w:ascii="Times New Roman" w:hAnsi="Times New Roman" w:cs="Times New Roman"/>
          <w:sz w:val="24"/>
          <w:szCs w:val="24"/>
        </w:rPr>
        <w:t xml:space="preserve"> s tím, že k této ceně bude připočteno zhodnocení převáděné nemovité věci provedené na vlastní zdokumentované náklady statutárního města Jihlava, které bude oceněné dle znal</w:t>
      </w:r>
      <w:r w:rsidR="0087557D">
        <w:rPr>
          <w:rFonts w:ascii="Times New Roman" w:hAnsi="Times New Roman" w:cs="Times New Roman"/>
          <w:sz w:val="24"/>
          <w:szCs w:val="24"/>
        </w:rPr>
        <w:t>eckého posudku vypracovaného na </w:t>
      </w:r>
      <w:r w:rsidR="00011604" w:rsidRPr="00CF23BB">
        <w:rPr>
          <w:rFonts w:ascii="Times New Roman" w:hAnsi="Times New Roman" w:cs="Times New Roman"/>
          <w:sz w:val="24"/>
          <w:szCs w:val="24"/>
        </w:rPr>
        <w:t xml:space="preserve">náklady statutárního města Jihlavy dle platných oceňovacích předpisů ke dni podání </w:t>
      </w:r>
      <w:r w:rsidR="00BB47B5" w:rsidRPr="00CF23BB">
        <w:rPr>
          <w:rFonts w:ascii="Times New Roman" w:hAnsi="Times New Roman" w:cs="Times New Roman"/>
          <w:sz w:val="24"/>
          <w:szCs w:val="24"/>
        </w:rPr>
        <w:t>nabídky</w:t>
      </w:r>
      <w:r w:rsidR="00011604" w:rsidRPr="00CF23BB">
        <w:rPr>
          <w:rFonts w:ascii="Times New Roman" w:hAnsi="Times New Roman" w:cs="Times New Roman"/>
          <w:sz w:val="24"/>
          <w:szCs w:val="24"/>
        </w:rPr>
        <w:t>. Do připočteného zhodnocení nebude započítána částka, kterou statutární město Jihlava na zhodnocení nemovité věci vynaloží nikoli z v</w:t>
      </w:r>
      <w:r w:rsidR="0087557D">
        <w:rPr>
          <w:rFonts w:ascii="Times New Roman" w:hAnsi="Times New Roman" w:cs="Times New Roman"/>
          <w:sz w:val="24"/>
          <w:szCs w:val="24"/>
        </w:rPr>
        <w:t>lastních prostředků, tedy např. </w:t>
      </w:r>
      <w:r w:rsidR="00011604" w:rsidRPr="00CF23BB">
        <w:rPr>
          <w:rFonts w:ascii="Times New Roman" w:hAnsi="Times New Roman" w:cs="Times New Roman"/>
          <w:sz w:val="24"/>
          <w:szCs w:val="24"/>
        </w:rPr>
        <w:t xml:space="preserve">získané z dotací nebo obdobných příspěvků. 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Toto předkupní právo se zřizuje jako věcné právo ve smyslu ustanovení § 2144 občanského zákoníku, působí i vůči právním nástupcům </w:t>
      </w:r>
      <w:r w:rsidR="00327AC4" w:rsidRPr="00CF23BB">
        <w:rPr>
          <w:rFonts w:ascii="Times New Roman" w:hAnsi="Times New Roman" w:cs="Times New Roman"/>
          <w:sz w:val="24"/>
          <w:szCs w:val="24"/>
        </w:rPr>
        <w:t>s</w:t>
      </w:r>
      <w:r w:rsidRPr="00CF23BB">
        <w:rPr>
          <w:rFonts w:ascii="Times New Roman" w:hAnsi="Times New Roman" w:cs="Times New Roman"/>
          <w:sz w:val="24"/>
          <w:szCs w:val="24"/>
        </w:rPr>
        <w:t xml:space="preserve">tatutárního </w:t>
      </w:r>
      <w:r w:rsidR="00505944" w:rsidRPr="00CF23BB">
        <w:rPr>
          <w:rFonts w:ascii="Times New Roman" w:hAnsi="Times New Roman" w:cs="Times New Roman"/>
          <w:sz w:val="24"/>
          <w:szCs w:val="24"/>
        </w:rPr>
        <w:t xml:space="preserve">města </w:t>
      </w:r>
      <w:r w:rsidRPr="00CF23BB">
        <w:rPr>
          <w:rFonts w:ascii="Times New Roman" w:hAnsi="Times New Roman" w:cs="Times New Roman"/>
          <w:sz w:val="24"/>
          <w:szCs w:val="24"/>
        </w:rPr>
        <w:t>Jihlavy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 a přechází na právní nástupce Římskokatolické farnosti </w:t>
      </w:r>
      <w:r w:rsidRPr="00CF23BB">
        <w:rPr>
          <w:rFonts w:ascii="Times New Roman" w:hAnsi="Times New Roman" w:cs="Times New Roman"/>
          <w:sz w:val="24"/>
          <w:szCs w:val="24"/>
        </w:rPr>
        <w:t>u kostela Matky Boží, Jihlava</w:t>
      </w:r>
      <w:r w:rsidR="00D1172D" w:rsidRPr="00CF23BB">
        <w:rPr>
          <w:rFonts w:ascii="Times New Roman" w:hAnsi="Times New Roman" w:cs="Times New Roman"/>
          <w:sz w:val="24"/>
          <w:szCs w:val="24"/>
        </w:rPr>
        <w:t>.</w:t>
      </w:r>
    </w:p>
    <w:p w14:paraId="74796210" w14:textId="41B0EB04" w:rsidR="00D1172D" w:rsidRPr="00CF23BB" w:rsidRDefault="00D1172D" w:rsidP="00CF23BB">
      <w:pPr>
        <w:pStyle w:val="Odstavecseseznamem"/>
        <w:numPr>
          <w:ilvl w:val="0"/>
          <w:numId w:val="4"/>
        </w:numPr>
        <w:suppressAutoHyphens w:val="0"/>
        <w:spacing w:after="12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23BB">
        <w:rPr>
          <w:rFonts w:ascii="Times New Roman" w:hAnsi="Times New Roman" w:cs="Times New Roman"/>
          <w:sz w:val="24"/>
          <w:szCs w:val="24"/>
        </w:rPr>
        <w:t>Strany se výslovně dohodly na vedlejším ujednání při této kupní smlouvě spočívajícím ve</w:t>
      </w:r>
      <w:r w:rsidR="00084252" w:rsidRPr="00CF23BB">
        <w:rPr>
          <w:rFonts w:ascii="Times New Roman" w:hAnsi="Times New Roman" w:cs="Times New Roman"/>
          <w:b/>
          <w:sz w:val="24"/>
          <w:szCs w:val="24"/>
        </w:rPr>
        <w:t> </w:t>
      </w:r>
      <w:r w:rsidRPr="00CF23BB">
        <w:rPr>
          <w:rFonts w:ascii="Times New Roman" w:hAnsi="Times New Roman" w:cs="Times New Roman"/>
          <w:b/>
          <w:sz w:val="24"/>
          <w:szCs w:val="24"/>
        </w:rPr>
        <w:t xml:space="preserve">výhradě zpětné koupě </w:t>
      </w:r>
      <w:r w:rsidR="006C7E33" w:rsidRPr="00CF23BB">
        <w:rPr>
          <w:rFonts w:ascii="Times New Roman" w:hAnsi="Times New Roman" w:cs="Times New Roman"/>
          <w:sz w:val="24"/>
          <w:szCs w:val="24"/>
        </w:rPr>
        <w:t xml:space="preserve">ve smyslu </w:t>
      </w:r>
      <w:proofErr w:type="spellStart"/>
      <w:r w:rsidR="006C7E33" w:rsidRPr="00CF23BB">
        <w:rPr>
          <w:rFonts w:ascii="Times New Roman" w:hAnsi="Times New Roman" w:cs="Times New Roman"/>
          <w:sz w:val="24"/>
          <w:szCs w:val="24"/>
        </w:rPr>
        <w:t>ust</w:t>
      </w:r>
      <w:proofErr w:type="spellEnd"/>
      <w:r w:rsidR="006C7E33" w:rsidRPr="00CF23BB">
        <w:rPr>
          <w:rFonts w:ascii="Times New Roman" w:hAnsi="Times New Roman" w:cs="Times New Roman"/>
          <w:sz w:val="24"/>
          <w:szCs w:val="24"/>
        </w:rPr>
        <w:t>. § 2135 a násl. občanského zákoníku</w:t>
      </w:r>
      <w:r w:rsidR="006C7E33" w:rsidRPr="00CF23B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23BB">
        <w:rPr>
          <w:rFonts w:ascii="Times New Roman" w:hAnsi="Times New Roman" w:cs="Times New Roman"/>
          <w:sz w:val="24"/>
          <w:szCs w:val="24"/>
        </w:rPr>
        <w:t xml:space="preserve">a tímto tuto výhradu zpětné koupě </w:t>
      </w:r>
      <w:r w:rsidR="00732CC0" w:rsidRPr="00CF23BB">
        <w:rPr>
          <w:rFonts w:ascii="Times New Roman" w:hAnsi="Times New Roman" w:cs="Times New Roman"/>
          <w:sz w:val="24"/>
          <w:szCs w:val="24"/>
        </w:rPr>
        <w:t>k níže uveden</w:t>
      </w:r>
      <w:r w:rsidR="001F315F" w:rsidRPr="00CF23BB">
        <w:rPr>
          <w:rFonts w:ascii="Times New Roman" w:hAnsi="Times New Roman" w:cs="Times New Roman"/>
          <w:sz w:val="24"/>
          <w:szCs w:val="24"/>
        </w:rPr>
        <w:t>é</w:t>
      </w:r>
      <w:r w:rsidR="00732CC0" w:rsidRPr="00CF23BB">
        <w:rPr>
          <w:rFonts w:ascii="Times New Roman" w:hAnsi="Times New Roman" w:cs="Times New Roman"/>
          <w:sz w:val="24"/>
          <w:szCs w:val="24"/>
        </w:rPr>
        <w:t xml:space="preserve"> nemovit</w:t>
      </w:r>
      <w:r w:rsidR="001F315F" w:rsidRPr="00CF23BB">
        <w:rPr>
          <w:rFonts w:ascii="Times New Roman" w:hAnsi="Times New Roman" w:cs="Times New Roman"/>
          <w:sz w:val="24"/>
          <w:szCs w:val="24"/>
        </w:rPr>
        <w:t>é</w:t>
      </w:r>
      <w:r w:rsidR="00732CC0" w:rsidRPr="00CF23BB">
        <w:rPr>
          <w:rFonts w:ascii="Times New Roman" w:hAnsi="Times New Roman" w:cs="Times New Roman"/>
          <w:sz w:val="24"/>
          <w:szCs w:val="24"/>
        </w:rPr>
        <w:t xml:space="preserve"> věc</w:t>
      </w:r>
      <w:r w:rsidR="001F315F" w:rsidRPr="00CF23BB">
        <w:rPr>
          <w:rFonts w:ascii="Times New Roman" w:hAnsi="Times New Roman" w:cs="Times New Roman"/>
          <w:sz w:val="24"/>
          <w:szCs w:val="24"/>
        </w:rPr>
        <w:t>i</w:t>
      </w:r>
      <w:r w:rsidR="00732CC0" w:rsidRPr="00CF23BB">
        <w:rPr>
          <w:rFonts w:ascii="Times New Roman" w:hAnsi="Times New Roman" w:cs="Times New Roman"/>
          <w:sz w:val="24"/>
          <w:szCs w:val="24"/>
        </w:rPr>
        <w:t xml:space="preserve"> včetně všech jej</w:t>
      </w:r>
      <w:r w:rsidR="001F315F" w:rsidRPr="00CF23BB">
        <w:rPr>
          <w:rFonts w:ascii="Times New Roman" w:hAnsi="Times New Roman" w:cs="Times New Roman"/>
          <w:sz w:val="24"/>
          <w:szCs w:val="24"/>
        </w:rPr>
        <w:t>í</w:t>
      </w:r>
      <w:r w:rsidR="00732CC0" w:rsidRPr="00CF23BB">
        <w:rPr>
          <w:rFonts w:ascii="Times New Roman" w:hAnsi="Times New Roman" w:cs="Times New Roman"/>
          <w:sz w:val="24"/>
          <w:szCs w:val="24"/>
        </w:rPr>
        <w:t xml:space="preserve">ch součástí a příslušenství </w:t>
      </w:r>
      <w:r w:rsidRPr="00CF23BB">
        <w:rPr>
          <w:rFonts w:ascii="Times New Roman" w:hAnsi="Times New Roman" w:cs="Times New Roman"/>
          <w:sz w:val="24"/>
          <w:szCs w:val="24"/>
        </w:rPr>
        <w:t xml:space="preserve">zřizují. Výhrada zpětné koupě se zřizuje jako právo věcné. </w:t>
      </w:r>
      <w:r w:rsidR="005C0D77" w:rsidRPr="00CF23BB">
        <w:rPr>
          <w:rFonts w:ascii="Times New Roman" w:hAnsi="Times New Roman" w:cs="Times New Roman"/>
          <w:sz w:val="24"/>
          <w:szCs w:val="24"/>
        </w:rPr>
        <w:t>Statutární město Jihlava</w:t>
      </w:r>
      <w:r w:rsidRPr="00CF23BB">
        <w:rPr>
          <w:rFonts w:ascii="Times New Roman" w:hAnsi="Times New Roman" w:cs="Times New Roman"/>
          <w:sz w:val="24"/>
          <w:szCs w:val="24"/>
        </w:rPr>
        <w:t xml:space="preserve"> zřizuje tuto výhradu zpětné koupě ve prospěch Římskokatolické farnosti </w:t>
      </w:r>
      <w:r w:rsidR="005C0D77" w:rsidRPr="00CF23BB">
        <w:rPr>
          <w:rFonts w:ascii="Times New Roman" w:hAnsi="Times New Roman" w:cs="Times New Roman"/>
          <w:sz w:val="24"/>
          <w:szCs w:val="24"/>
        </w:rPr>
        <w:t>u kostela Matky Boží, Jihlava</w:t>
      </w:r>
      <w:r w:rsidR="00ED376B" w:rsidRPr="00CF23BB">
        <w:rPr>
          <w:rFonts w:ascii="Times New Roman" w:hAnsi="Times New Roman" w:cs="Times New Roman"/>
          <w:sz w:val="24"/>
          <w:szCs w:val="24"/>
        </w:rPr>
        <w:t xml:space="preserve"> (dále jen </w:t>
      </w:r>
      <w:r w:rsidR="00A40582">
        <w:rPr>
          <w:rFonts w:ascii="Times New Roman" w:hAnsi="Times New Roman" w:cs="Times New Roman"/>
          <w:sz w:val="24"/>
          <w:szCs w:val="24"/>
        </w:rPr>
        <w:t>„</w:t>
      </w:r>
      <w:r w:rsidR="00ED376B" w:rsidRPr="00CF23BB">
        <w:rPr>
          <w:rFonts w:ascii="Times New Roman" w:hAnsi="Times New Roman" w:cs="Times New Roman"/>
          <w:sz w:val="24"/>
          <w:szCs w:val="24"/>
        </w:rPr>
        <w:t>Římskokatolická farnost</w:t>
      </w:r>
      <w:r w:rsidR="00A40582">
        <w:rPr>
          <w:rFonts w:ascii="Times New Roman" w:hAnsi="Times New Roman" w:cs="Times New Roman"/>
          <w:sz w:val="24"/>
          <w:szCs w:val="24"/>
        </w:rPr>
        <w:t>“</w:t>
      </w:r>
      <w:r w:rsidR="00ED376B" w:rsidRPr="00CF23BB">
        <w:rPr>
          <w:rFonts w:ascii="Times New Roman" w:hAnsi="Times New Roman" w:cs="Times New Roman"/>
          <w:sz w:val="24"/>
          <w:szCs w:val="24"/>
        </w:rPr>
        <w:t>)</w:t>
      </w:r>
      <w:r w:rsidRPr="00CF23BB">
        <w:rPr>
          <w:rFonts w:ascii="Times New Roman" w:hAnsi="Times New Roman" w:cs="Times New Roman"/>
          <w:sz w:val="24"/>
          <w:szCs w:val="24"/>
        </w:rPr>
        <w:t xml:space="preserve">, a ta ji přijímá s tím, že působí i vůči právním nástupcům </w:t>
      </w:r>
      <w:r w:rsidR="009E2F2A" w:rsidRPr="00CF23BB">
        <w:rPr>
          <w:rFonts w:ascii="Times New Roman" w:hAnsi="Times New Roman" w:cs="Times New Roman"/>
          <w:sz w:val="24"/>
          <w:szCs w:val="24"/>
        </w:rPr>
        <w:t>s</w:t>
      </w:r>
      <w:r w:rsidR="005C0D77" w:rsidRPr="00CF23BB">
        <w:rPr>
          <w:rFonts w:ascii="Times New Roman" w:hAnsi="Times New Roman" w:cs="Times New Roman"/>
          <w:sz w:val="24"/>
          <w:szCs w:val="24"/>
        </w:rPr>
        <w:t>tatutárního města Jihlava</w:t>
      </w:r>
      <w:r w:rsidRPr="00CF23BB">
        <w:rPr>
          <w:rFonts w:ascii="Times New Roman" w:hAnsi="Times New Roman" w:cs="Times New Roman"/>
          <w:sz w:val="24"/>
          <w:szCs w:val="24"/>
        </w:rPr>
        <w:t xml:space="preserve"> a přechází na právní nástupce Římskokatolické farnosti</w:t>
      </w:r>
      <w:r w:rsidR="00D6039E" w:rsidRPr="00CF23BB">
        <w:rPr>
          <w:rFonts w:ascii="Times New Roman" w:hAnsi="Times New Roman" w:cs="Times New Roman"/>
          <w:sz w:val="24"/>
          <w:szCs w:val="24"/>
        </w:rPr>
        <w:t>. Obsahem</w:t>
      </w:r>
      <w:r w:rsidR="00463FC9" w:rsidRPr="00CF23BB">
        <w:rPr>
          <w:rFonts w:ascii="Times New Roman" w:hAnsi="Times New Roman" w:cs="Times New Roman"/>
          <w:sz w:val="24"/>
          <w:szCs w:val="24"/>
        </w:rPr>
        <w:t xml:space="preserve"> </w:t>
      </w:r>
      <w:r w:rsidR="00D6039E" w:rsidRPr="00CF23BB">
        <w:rPr>
          <w:rFonts w:ascii="Times New Roman" w:hAnsi="Times New Roman" w:cs="Times New Roman"/>
          <w:sz w:val="24"/>
          <w:szCs w:val="24"/>
        </w:rPr>
        <w:t xml:space="preserve">zřizované výhrady zpětné koupě jsou </w:t>
      </w:r>
      <w:r w:rsidR="00463FC9" w:rsidRPr="00CF23BB">
        <w:rPr>
          <w:rFonts w:ascii="Times New Roman" w:hAnsi="Times New Roman" w:cs="Times New Roman"/>
          <w:sz w:val="24"/>
          <w:szCs w:val="24"/>
        </w:rPr>
        <w:t>tato</w:t>
      </w:r>
      <w:r w:rsidR="00D6039E" w:rsidRPr="00CF23BB">
        <w:rPr>
          <w:rFonts w:ascii="Times New Roman" w:hAnsi="Times New Roman" w:cs="Times New Roman"/>
          <w:sz w:val="24"/>
          <w:szCs w:val="24"/>
        </w:rPr>
        <w:t xml:space="preserve"> ujednání</w:t>
      </w:r>
      <w:r w:rsidR="00463FC9" w:rsidRPr="00CF23BB">
        <w:rPr>
          <w:rFonts w:ascii="Times New Roman" w:hAnsi="Times New Roman" w:cs="Times New Roman"/>
          <w:sz w:val="24"/>
          <w:szCs w:val="24"/>
        </w:rPr>
        <w:t>:</w:t>
      </w:r>
    </w:p>
    <w:p w14:paraId="6FB3FB24" w14:textId="77777777" w:rsidR="00D1172D" w:rsidRPr="00CF23BB" w:rsidRDefault="001558BF" w:rsidP="00CF23BB">
      <w:pPr>
        <w:pStyle w:val="Odstavecseseznamem"/>
        <w:numPr>
          <w:ilvl w:val="1"/>
          <w:numId w:val="4"/>
        </w:numPr>
        <w:suppressAutoHyphens w:val="0"/>
        <w:spacing w:after="12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F23BB">
        <w:rPr>
          <w:rFonts w:ascii="Times New Roman" w:hAnsi="Times New Roman" w:cs="Times New Roman"/>
          <w:sz w:val="24"/>
          <w:szCs w:val="24"/>
        </w:rPr>
        <w:t>Římskokatolická farnost je oprávněna uplatnit tut</w:t>
      </w:r>
      <w:r w:rsidR="006864FF" w:rsidRPr="00CF23BB">
        <w:rPr>
          <w:rFonts w:ascii="Times New Roman" w:hAnsi="Times New Roman" w:cs="Times New Roman"/>
          <w:sz w:val="24"/>
          <w:szCs w:val="24"/>
        </w:rPr>
        <w:t xml:space="preserve">o výhradu zpětné koupě </w:t>
      </w:r>
      <w:r w:rsidR="006864FF" w:rsidRPr="00CF23BB">
        <w:rPr>
          <w:rFonts w:ascii="Times New Roman" w:hAnsi="Times New Roman" w:cs="Times New Roman"/>
          <w:sz w:val="24"/>
          <w:szCs w:val="24"/>
          <w:u w:val="single"/>
        </w:rPr>
        <w:t xml:space="preserve">pouze </w:t>
      </w:r>
      <w:r w:rsidR="006864FF" w:rsidRPr="00CF23BB">
        <w:rPr>
          <w:rFonts w:ascii="Times New Roman" w:hAnsi="Times New Roman" w:cs="Times New Roman"/>
          <w:sz w:val="24"/>
          <w:szCs w:val="24"/>
        </w:rPr>
        <w:t>za </w:t>
      </w:r>
      <w:r w:rsidRPr="00CF23BB">
        <w:rPr>
          <w:rFonts w:ascii="Times New Roman" w:hAnsi="Times New Roman" w:cs="Times New Roman"/>
          <w:sz w:val="24"/>
          <w:szCs w:val="24"/>
        </w:rPr>
        <w:t xml:space="preserve">podmínky, že </w:t>
      </w:r>
      <w:r w:rsidR="00ED376B" w:rsidRPr="00CF23BB">
        <w:rPr>
          <w:rFonts w:ascii="Times New Roman" w:hAnsi="Times New Roman" w:cs="Times New Roman"/>
          <w:sz w:val="24"/>
          <w:szCs w:val="24"/>
        </w:rPr>
        <w:t>s</w:t>
      </w:r>
      <w:r w:rsidR="005C0D77" w:rsidRPr="00CF23BB">
        <w:rPr>
          <w:rFonts w:ascii="Times New Roman" w:hAnsi="Times New Roman" w:cs="Times New Roman"/>
          <w:sz w:val="24"/>
          <w:szCs w:val="24"/>
        </w:rPr>
        <w:t>tatutární město Jihlava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 </w:t>
      </w:r>
      <w:r w:rsidRPr="00CF23BB">
        <w:rPr>
          <w:rFonts w:ascii="Times New Roman" w:hAnsi="Times New Roman" w:cs="Times New Roman"/>
          <w:sz w:val="24"/>
          <w:szCs w:val="24"/>
        </w:rPr>
        <w:t xml:space="preserve">užívá či umožňuje užívat kapli v rozporu s učením a morálkou církve nerespektující sakrální charakter stavby. V tomto případě 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je </w:t>
      </w:r>
      <w:r w:rsidR="007548B2" w:rsidRPr="00CF23BB">
        <w:rPr>
          <w:rFonts w:ascii="Times New Roman" w:hAnsi="Times New Roman" w:cs="Times New Roman"/>
          <w:sz w:val="24"/>
          <w:szCs w:val="24"/>
        </w:rPr>
        <w:t xml:space="preserve">tedy </w:t>
      </w:r>
      <w:r w:rsidR="00ED376B" w:rsidRPr="00CF23BB">
        <w:rPr>
          <w:rFonts w:ascii="Times New Roman" w:hAnsi="Times New Roman" w:cs="Times New Roman"/>
          <w:sz w:val="24"/>
          <w:szCs w:val="24"/>
        </w:rPr>
        <w:t>s</w:t>
      </w:r>
      <w:r w:rsidR="005C0D77" w:rsidRPr="00CF23BB">
        <w:rPr>
          <w:rFonts w:ascii="Times New Roman" w:hAnsi="Times New Roman" w:cs="Times New Roman"/>
          <w:sz w:val="24"/>
          <w:szCs w:val="24"/>
        </w:rPr>
        <w:t>tatutární město Jihlava</w:t>
      </w:r>
      <w:r w:rsidRPr="00CF23BB">
        <w:rPr>
          <w:rFonts w:ascii="Times New Roman" w:hAnsi="Times New Roman" w:cs="Times New Roman"/>
          <w:sz w:val="24"/>
          <w:szCs w:val="24"/>
        </w:rPr>
        <w:t xml:space="preserve"> </w:t>
      </w:r>
      <w:r w:rsidR="00D1172D" w:rsidRPr="00CF23BB">
        <w:rPr>
          <w:rFonts w:ascii="Times New Roman" w:hAnsi="Times New Roman" w:cs="Times New Roman"/>
          <w:sz w:val="24"/>
          <w:szCs w:val="24"/>
        </w:rPr>
        <w:t>povinn</w:t>
      </w:r>
      <w:r w:rsidR="007548B2" w:rsidRPr="00CF23BB">
        <w:rPr>
          <w:rFonts w:ascii="Times New Roman" w:hAnsi="Times New Roman" w:cs="Times New Roman"/>
          <w:sz w:val="24"/>
          <w:szCs w:val="24"/>
        </w:rPr>
        <w:t>o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 na požádání </w:t>
      </w:r>
      <w:r w:rsidR="007548B2" w:rsidRPr="00CF23BB">
        <w:rPr>
          <w:rFonts w:ascii="Times New Roman" w:hAnsi="Times New Roman" w:cs="Times New Roman"/>
          <w:sz w:val="24"/>
          <w:szCs w:val="24"/>
        </w:rPr>
        <w:t xml:space="preserve">Římskokatolické farnosti 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převést </w:t>
      </w:r>
      <w:r w:rsidR="00732CC0" w:rsidRPr="00CF23BB">
        <w:rPr>
          <w:rFonts w:ascii="Times New Roman" w:hAnsi="Times New Roman" w:cs="Times New Roman"/>
          <w:sz w:val="24"/>
          <w:szCs w:val="24"/>
        </w:rPr>
        <w:t xml:space="preserve">zpět </w:t>
      </w:r>
      <w:r w:rsidR="007548B2" w:rsidRPr="00CF23BB">
        <w:rPr>
          <w:rFonts w:ascii="Times New Roman" w:hAnsi="Times New Roman" w:cs="Times New Roman"/>
          <w:sz w:val="24"/>
          <w:szCs w:val="24"/>
        </w:rPr>
        <w:t>shora popsan</w:t>
      </w:r>
      <w:r w:rsidR="005C0D77" w:rsidRPr="00CF23BB">
        <w:rPr>
          <w:rFonts w:ascii="Times New Roman" w:hAnsi="Times New Roman" w:cs="Times New Roman"/>
          <w:sz w:val="24"/>
          <w:szCs w:val="24"/>
        </w:rPr>
        <w:t>ou</w:t>
      </w:r>
      <w:r w:rsidR="007548B2" w:rsidRPr="00CF23BB">
        <w:rPr>
          <w:rFonts w:ascii="Times New Roman" w:hAnsi="Times New Roman" w:cs="Times New Roman"/>
          <w:sz w:val="24"/>
          <w:szCs w:val="24"/>
        </w:rPr>
        <w:t xml:space="preserve"> </w:t>
      </w:r>
      <w:r w:rsidR="006C7E33" w:rsidRPr="00CF23BB">
        <w:rPr>
          <w:rFonts w:ascii="Times New Roman" w:hAnsi="Times New Roman" w:cs="Times New Roman"/>
          <w:sz w:val="24"/>
          <w:szCs w:val="24"/>
        </w:rPr>
        <w:t>nemovit</w:t>
      </w:r>
      <w:r w:rsidR="005C0D77" w:rsidRPr="00CF23BB">
        <w:rPr>
          <w:rFonts w:ascii="Times New Roman" w:hAnsi="Times New Roman" w:cs="Times New Roman"/>
          <w:sz w:val="24"/>
          <w:szCs w:val="24"/>
        </w:rPr>
        <w:t>ou</w:t>
      </w:r>
      <w:r w:rsidR="006C7E33" w:rsidRPr="00CF23BB">
        <w:rPr>
          <w:rFonts w:ascii="Times New Roman" w:hAnsi="Times New Roman" w:cs="Times New Roman"/>
          <w:sz w:val="24"/>
          <w:szCs w:val="24"/>
        </w:rPr>
        <w:t xml:space="preserve"> věc, a to pozemek parcelní číslo </w:t>
      </w:r>
      <w:r w:rsidR="005C0D77" w:rsidRPr="00CF23BB">
        <w:rPr>
          <w:rFonts w:ascii="Times New Roman" w:hAnsi="Times New Roman" w:cs="Times New Roman"/>
          <w:sz w:val="24"/>
          <w:szCs w:val="24"/>
        </w:rPr>
        <w:t>3518</w:t>
      </w:r>
      <w:r w:rsidR="00002754" w:rsidRPr="00CF23BB">
        <w:rPr>
          <w:rFonts w:ascii="Times New Roman" w:hAnsi="Times New Roman" w:cs="Times New Roman"/>
          <w:sz w:val="24"/>
          <w:szCs w:val="24"/>
        </w:rPr>
        <w:t xml:space="preserve"> v k.</w:t>
      </w:r>
      <w:r w:rsidR="0087557D">
        <w:rPr>
          <w:rFonts w:ascii="Times New Roman" w:hAnsi="Times New Roman" w:cs="Times New Roman"/>
          <w:sz w:val="24"/>
          <w:szCs w:val="24"/>
        </w:rPr>
        <w:t> </w:t>
      </w:r>
      <w:proofErr w:type="spellStart"/>
      <w:r w:rsidR="00002754" w:rsidRPr="00CF23BB">
        <w:rPr>
          <w:rFonts w:ascii="Times New Roman" w:hAnsi="Times New Roman" w:cs="Times New Roman"/>
          <w:sz w:val="24"/>
          <w:szCs w:val="24"/>
        </w:rPr>
        <w:t>ú.</w:t>
      </w:r>
      <w:proofErr w:type="spellEnd"/>
      <w:r w:rsidR="00002754" w:rsidRPr="00CF23BB">
        <w:rPr>
          <w:rFonts w:ascii="Times New Roman" w:hAnsi="Times New Roman" w:cs="Times New Roman"/>
          <w:sz w:val="24"/>
          <w:szCs w:val="24"/>
        </w:rPr>
        <w:t xml:space="preserve"> Jihlava, jehož </w:t>
      </w:r>
      <w:r w:rsidR="00002754" w:rsidRPr="00CF23BB">
        <w:rPr>
          <w:rFonts w:ascii="Times New Roman" w:hAnsi="Times New Roman" w:cs="Times New Roman"/>
          <w:sz w:val="24"/>
          <w:szCs w:val="24"/>
        </w:rPr>
        <w:lastRenderedPageBreak/>
        <w:t>součástí je</w:t>
      </w:r>
      <w:r w:rsidR="006C7E33" w:rsidRPr="00CF23BB">
        <w:rPr>
          <w:rFonts w:ascii="Times New Roman" w:hAnsi="Times New Roman" w:cs="Times New Roman"/>
          <w:sz w:val="24"/>
          <w:szCs w:val="24"/>
        </w:rPr>
        <w:t xml:space="preserve"> kaple</w:t>
      </w:r>
      <w:r w:rsidR="00705F94">
        <w:rPr>
          <w:rFonts w:ascii="Times New Roman" w:hAnsi="Times New Roman" w:cs="Times New Roman"/>
          <w:sz w:val="24"/>
          <w:szCs w:val="24"/>
        </w:rPr>
        <w:t>,</w:t>
      </w:r>
      <w:r w:rsidR="006C7E33" w:rsidRPr="00CF23BB">
        <w:rPr>
          <w:rFonts w:ascii="Times New Roman" w:hAnsi="Times New Roman" w:cs="Times New Roman"/>
          <w:sz w:val="24"/>
          <w:szCs w:val="24"/>
        </w:rPr>
        <w:t xml:space="preserve"> 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a to za cenu ve výši </w:t>
      </w:r>
      <w:r w:rsidR="00E307FA" w:rsidRPr="00CF23BB">
        <w:rPr>
          <w:rFonts w:ascii="Times New Roman" w:hAnsi="Times New Roman" w:cs="Times New Roman"/>
          <w:sz w:val="24"/>
          <w:szCs w:val="24"/>
        </w:rPr>
        <w:t>150.000 Kč (</w:t>
      </w:r>
      <w:r w:rsidR="00E307FA" w:rsidRPr="00705F94">
        <w:rPr>
          <w:rFonts w:ascii="Times New Roman" w:hAnsi="Times New Roman" w:cs="Times New Roman"/>
          <w:i/>
          <w:sz w:val="24"/>
          <w:szCs w:val="24"/>
        </w:rPr>
        <w:t>slovy: sto padesát tisíc korun českých</w:t>
      </w:r>
      <w:r w:rsidR="00E307FA" w:rsidRPr="00CF23BB">
        <w:rPr>
          <w:rFonts w:ascii="Times New Roman" w:hAnsi="Times New Roman" w:cs="Times New Roman"/>
          <w:sz w:val="24"/>
          <w:szCs w:val="24"/>
        </w:rPr>
        <w:t xml:space="preserve">) </w:t>
      </w:r>
      <w:r w:rsidR="00E8593F" w:rsidRPr="00CF23BB">
        <w:rPr>
          <w:rFonts w:ascii="Times New Roman" w:hAnsi="Times New Roman" w:cs="Times New Roman"/>
          <w:sz w:val="24"/>
          <w:szCs w:val="24"/>
        </w:rPr>
        <w:t xml:space="preserve">s tím, že k této ceně bude připočteno zhodnocení převáděné nemovité věci provedené na vlastní zdokumentované náklady </w:t>
      </w:r>
      <w:r w:rsidR="00002754" w:rsidRPr="00CF23BB">
        <w:rPr>
          <w:rFonts w:ascii="Times New Roman" w:hAnsi="Times New Roman" w:cs="Times New Roman"/>
          <w:sz w:val="24"/>
          <w:szCs w:val="24"/>
        </w:rPr>
        <w:t>s</w:t>
      </w:r>
      <w:r w:rsidR="005C0D77" w:rsidRPr="00CF23BB">
        <w:rPr>
          <w:rFonts w:ascii="Times New Roman" w:hAnsi="Times New Roman" w:cs="Times New Roman"/>
          <w:sz w:val="24"/>
          <w:szCs w:val="24"/>
        </w:rPr>
        <w:t xml:space="preserve">tatutárního </w:t>
      </w:r>
      <w:r w:rsidR="00E8593F" w:rsidRPr="00CF23BB">
        <w:rPr>
          <w:rFonts w:ascii="Times New Roman" w:hAnsi="Times New Roman" w:cs="Times New Roman"/>
          <w:sz w:val="24"/>
          <w:szCs w:val="24"/>
        </w:rPr>
        <w:t xml:space="preserve">města </w:t>
      </w:r>
      <w:r w:rsidR="005C0D77" w:rsidRPr="00CF23BB">
        <w:rPr>
          <w:rFonts w:ascii="Times New Roman" w:hAnsi="Times New Roman" w:cs="Times New Roman"/>
          <w:sz w:val="24"/>
          <w:szCs w:val="24"/>
        </w:rPr>
        <w:t>Jihlava</w:t>
      </w:r>
      <w:r w:rsidR="0087557D">
        <w:rPr>
          <w:rFonts w:ascii="Times New Roman" w:hAnsi="Times New Roman" w:cs="Times New Roman"/>
          <w:sz w:val="24"/>
          <w:szCs w:val="24"/>
        </w:rPr>
        <w:t>, které bude oceněné dle </w:t>
      </w:r>
      <w:r w:rsidR="00E8593F" w:rsidRPr="00CF23BB">
        <w:rPr>
          <w:rFonts w:ascii="Times New Roman" w:hAnsi="Times New Roman" w:cs="Times New Roman"/>
          <w:sz w:val="24"/>
          <w:szCs w:val="24"/>
        </w:rPr>
        <w:t xml:space="preserve">znaleckého posudku vypracovaného na náklady </w:t>
      </w:r>
      <w:r w:rsidR="00002754" w:rsidRPr="00CF23BB">
        <w:rPr>
          <w:rFonts w:ascii="Times New Roman" w:hAnsi="Times New Roman" w:cs="Times New Roman"/>
          <w:sz w:val="24"/>
          <w:szCs w:val="24"/>
        </w:rPr>
        <w:t>s</w:t>
      </w:r>
      <w:r w:rsidR="005C0D77" w:rsidRPr="00CF23BB">
        <w:rPr>
          <w:rFonts w:ascii="Times New Roman" w:hAnsi="Times New Roman" w:cs="Times New Roman"/>
          <w:sz w:val="24"/>
          <w:szCs w:val="24"/>
        </w:rPr>
        <w:t>tatutárního města Jihlav</w:t>
      </w:r>
      <w:r w:rsidR="00F5504E" w:rsidRPr="00CF23BB">
        <w:rPr>
          <w:rFonts w:ascii="Times New Roman" w:hAnsi="Times New Roman" w:cs="Times New Roman"/>
          <w:sz w:val="24"/>
          <w:szCs w:val="24"/>
        </w:rPr>
        <w:t>y</w:t>
      </w:r>
      <w:r w:rsidR="0087557D">
        <w:rPr>
          <w:rFonts w:ascii="Times New Roman" w:hAnsi="Times New Roman" w:cs="Times New Roman"/>
          <w:sz w:val="24"/>
          <w:szCs w:val="24"/>
        </w:rPr>
        <w:t xml:space="preserve"> dle </w:t>
      </w:r>
      <w:r w:rsidR="00E8593F" w:rsidRPr="00CF23BB">
        <w:rPr>
          <w:rFonts w:ascii="Times New Roman" w:hAnsi="Times New Roman" w:cs="Times New Roman"/>
          <w:sz w:val="24"/>
          <w:szCs w:val="24"/>
        </w:rPr>
        <w:t xml:space="preserve">platných oceňovacích předpisů ke dni podání žádosti o </w:t>
      </w:r>
      <w:r w:rsidR="007548B2" w:rsidRPr="00CF23BB">
        <w:rPr>
          <w:rFonts w:ascii="Times New Roman" w:hAnsi="Times New Roman" w:cs="Times New Roman"/>
          <w:sz w:val="24"/>
          <w:szCs w:val="24"/>
        </w:rPr>
        <w:t>z</w:t>
      </w:r>
      <w:r w:rsidR="00E8593F" w:rsidRPr="00CF23BB">
        <w:rPr>
          <w:rFonts w:ascii="Times New Roman" w:hAnsi="Times New Roman" w:cs="Times New Roman"/>
          <w:sz w:val="24"/>
          <w:szCs w:val="24"/>
        </w:rPr>
        <w:t>pětn</w:t>
      </w:r>
      <w:r w:rsidR="007548B2" w:rsidRPr="00CF23BB">
        <w:rPr>
          <w:rFonts w:ascii="Times New Roman" w:hAnsi="Times New Roman" w:cs="Times New Roman"/>
          <w:sz w:val="24"/>
          <w:szCs w:val="24"/>
        </w:rPr>
        <w:t xml:space="preserve">ou </w:t>
      </w:r>
      <w:r w:rsidR="00E8593F" w:rsidRPr="00CF23BB">
        <w:rPr>
          <w:rFonts w:ascii="Times New Roman" w:hAnsi="Times New Roman" w:cs="Times New Roman"/>
          <w:sz w:val="24"/>
          <w:szCs w:val="24"/>
        </w:rPr>
        <w:t>koup</w:t>
      </w:r>
      <w:r w:rsidR="007548B2" w:rsidRPr="00CF23BB">
        <w:rPr>
          <w:rFonts w:ascii="Times New Roman" w:hAnsi="Times New Roman" w:cs="Times New Roman"/>
          <w:sz w:val="24"/>
          <w:szCs w:val="24"/>
        </w:rPr>
        <w:t>i</w:t>
      </w:r>
      <w:r w:rsidR="0087557D">
        <w:rPr>
          <w:rFonts w:ascii="Times New Roman" w:hAnsi="Times New Roman" w:cs="Times New Roman"/>
          <w:sz w:val="24"/>
          <w:szCs w:val="24"/>
        </w:rPr>
        <w:t>. Do </w:t>
      </w:r>
      <w:r w:rsidR="00E8593F" w:rsidRPr="00CF23BB">
        <w:rPr>
          <w:rFonts w:ascii="Times New Roman" w:hAnsi="Times New Roman" w:cs="Times New Roman"/>
          <w:sz w:val="24"/>
          <w:szCs w:val="24"/>
        </w:rPr>
        <w:t xml:space="preserve">připočteného zhodnocení nebude započítána částka, kterou </w:t>
      </w:r>
      <w:r w:rsidR="00002754" w:rsidRPr="00CF23BB">
        <w:rPr>
          <w:rFonts w:ascii="Times New Roman" w:hAnsi="Times New Roman" w:cs="Times New Roman"/>
          <w:sz w:val="24"/>
          <w:szCs w:val="24"/>
        </w:rPr>
        <w:t>s</w:t>
      </w:r>
      <w:r w:rsidR="005C0D77" w:rsidRPr="00CF23BB">
        <w:rPr>
          <w:rFonts w:ascii="Times New Roman" w:hAnsi="Times New Roman" w:cs="Times New Roman"/>
          <w:sz w:val="24"/>
          <w:szCs w:val="24"/>
        </w:rPr>
        <w:t>tatutární město Jihlava</w:t>
      </w:r>
      <w:r w:rsidR="0087557D">
        <w:rPr>
          <w:rFonts w:ascii="Times New Roman" w:hAnsi="Times New Roman" w:cs="Times New Roman"/>
          <w:sz w:val="24"/>
          <w:szCs w:val="24"/>
        </w:rPr>
        <w:t xml:space="preserve"> na </w:t>
      </w:r>
      <w:r w:rsidR="00E8593F" w:rsidRPr="00CF23BB">
        <w:rPr>
          <w:rFonts w:ascii="Times New Roman" w:hAnsi="Times New Roman" w:cs="Times New Roman"/>
          <w:sz w:val="24"/>
          <w:szCs w:val="24"/>
        </w:rPr>
        <w:t>zhodnocení nemovité věci vynaloží nikoli z vlastních prostředků, tedy např.</w:t>
      </w:r>
      <w:r w:rsidR="0087557D">
        <w:rPr>
          <w:rFonts w:ascii="Times New Roman" w:hAnsi="Times New Roman" w:cs="Times New Roman"/>
          <w:sz w:val="24"/>
          <w:szCs w:val="24"/>
        </w:rPr>
        <w:t> </w:t>
      </w:r>
      <w:r w:rsidR="00E8593F" w:rsidRPr="00CF23BB">
        <w:rPr>
          <w:rFonts w:ascii="Times New Roman" w:hAnsi="Times New Roman" w:cs="Times New Roman"/>
          <w:sz w:val="24"/>
          <w:szCs w:val="24"/>
        </w:rPr>
        <w:t xml:space="preserve">získané z dotací nebo obdobných příspěvků. </w:t>
      </w:r>
      <w:r w:rsidR="009E6A33" w:rsidRPr="00CF23BB">
        <w:rPr>
          <w:rFonts w:ascii="Times New Roman" w:hAnsi="Times New Roman" w:cs="Times New Roman"/>
          <w:sz w:val="24"/>
          <w:szCs w:val="24"/>
        </w:rPr>
        <w:t xml:space="preserve">Římskokatolická farnost 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má právo žádat zpět Předmět převodu nejdříve po vypršení doby udržitelnosti dotace, pokud </w:t>
      </w:r>
      <w:r w:rsidR="00002754" w:rsidRPr="00CF23BB">
        <w:rPr>
          <w:rFonts w:ascii="Times New Roman" w:hAnsi="Times New Roman" w:cs="Times New Roman"/>
          <w:sz w:val="24"/>
          <w:szCs w:val="24"/>
        </w:rPr>
        <w:t>s</w:t>
      </w:r>
      <w:r w:rsidR="005C0D77" w:rsidRPr="00CF23BB">
        <w:rPr>
          <w:rFonts w:ascii="Times New Roman" w:hAnsi="Times New Roman" w:cs="Times New Roman"/>
          <w:sz w:val="24"/>
          <w:szCs w:val="24"/>
        </w:rPr>
        <w:t>tatutární město Jihlava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 provede opravu Předmětu převodu i</w:t>
      </w:r>
      <w:r w:rsidR="0038291E" w:rsidRPr="00CF23BB">
        <w:rPr>
          <w:rFonts w:ascii="Times New Roman" w:hAnsi="Times New Roman" w:cs="Times New Roman"/>
          <w:sz w:val="24"/>
          <w:szCs w:val="24"/>
        </w:rPr>
        <w:t> </w:t>
      </w:r>
      <w:r w:rsidR="00D1172D" w:rsidRPr="00CF23BB">
        <w:rPr>
          <w:rFonts w:ascii="Times New Roman" w:hAnsi="Times New Roman" w:cs="Times New Roman"/>
          <w:sz w:val="24"/>
          <w:szCs w:val="24"/>
        </w:rPr>
        <w:t>jen částečně z dotačních prostředků, nejpozději do</w:t>
      </w:r>
      <w:r w:rsidR="0087557D">
        <w:rPr>
          <w:rFonts w:ascii="Times New Roman" w:hAnsi="Times New Roman" w:cs="Times New Roman"/>
          <w:sz w:val="24"/>
          <w:szCs w:val="24"/>
        </w:rPr>
        <w:t> </w:t>
      </w:r>
      <w:r w:rsidR="00D1172D" w:rsidRPr="00CF23BB">
        <w:rPr>
          <w:rFonts w:ascii="Times New Roman" w:hAnsi="Times New Roman" w:cs="Times New Roman"/>
          <w:sz w:val="24"/>
          <w:szCs w:val="24"/>
        </w:rPr>
        <w:t>50</w:t>
      </w:r>
      <w:r w:rsidR="0087557D">
        <w:rPr>
          <w:rFonts w:ascii="Times New Roman" w:hAnsi="Times New Roman" w:cs="Times New Roman"/>
          <w:sz w:val="24"/>
          <w:szCs w:val="24"/>
        </w:rPr>
        <w:t> 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(padesáti) let ode dne provedení vkladu vlastnického práva </w:t>
      </w:r>
      <w:r w:rsidR="00002754" w:rsidRPr="00CF23BB">
        <w:rPr>
          <w:rFonts w:ascii="Times New Roman" w:hAnsi="Times New Roman" w:cs="Times New Roman"/>
          <w:sz w:val="24"/>
          <w:szCs w:val="24"/>
        </w:rPr>
        <w:t>s</w:t>
      </w:r>
      <w:r w:rsidR="005C0D77" w:rsidRPr="00CF23BB">
        <w:rPr>
          <w:rFonts w:ascii="Times New Roman" w:hAnsi="Times New Roman" w:cs="Times New Roman"/>
          <w:sz w:val="24"/>
          <w:szCs w:val="24"/>
        </w:rPr>
        <w:t xml:space="preserve">tatutárního města Jihlava </w:t>
      </w:r>
      <w:r w:rsidR="00D1172D" w:rsidRPr="00CF23BB">
        <w:rPr>
          <w:rFonts w:ascii="Times New Roman" w:hAnsi="Times New Roman" w:cs="Times New Roman"/>
          <w:sz w:val="24"/>
          <w:szCs w:val="24"/>
        </w:rPr>
        <w:t>dle této Smlouvy k Předmětu převodu do katastru nemovitostí u příslušného katastrálního úřadu.</w:t>
      </w:r>
    </w:p>
    <w:p w14:paraId="66B693AE" w14:textId="4A2F5839" w:rsidR="00D1172D" w:rsidRPr="00CF23BB" w:rsidRDefault="00D1172D" w:rsidP="00CF23BB">
      <w:pPr>
        <w:pStyle w:val="Odstavecseseznamem"/>
        <w:numPr>
          <w:ilvl w:val="1"/>
          <w:numId w:val="4"/>
        </w:numPr>
        <w:suppressAutoHyphens w:val="0"/>
        <w:spacing w:after="12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F23BB">
        <w:rPr>
          <w:rFonts w:ascii="Times New Roman" w:hAnsi="Times New Roman" w:cs="Times New Roman"/>
          <w:sz w:val="24"/>
          <w:szCs w:val="24"/>
        </w:rPr>
        <w:t xml:space="preserve">Výhrada zpětné koupě podle této </w:t>
      </w:r>
      <w:r w:rsidR="00F5504E" w:rsidRPr="00CF23BB">
        <w:rPr>
          <w:rFonts w:ascii="Times New Roman" w:hAnsi="Times New Roman" w:cs="Times New Roman"/>
          <w:sz w:val="24"/>
          <w:szCs w:val="24"/>
        </w:rPr>
        <w:t>S</w:t>
      </w:r>
      <w:r w:rsidRPr="00CF23BB">
        <w:rPr>
          <w:rFonts w:ascii="Times New Roman" w:hAnsi="Times New Roman" w:cs="Times New Roman"/>
          <w:sz w:val="24"/>
          <w:szCs w:val="24"/>
        </w:rPr>
        <w:t xml:space="preserve">mlouvy nabývá účinnosti vkladem do katastru nemovitostí. V případě, že katastrální úřad zamítne, a to z jakéhokoliv důvodu, návrh na povolení vkladu výhrady zpětné koupě dle této </w:t>
      </w:r>
      <w:r w:rsidR="006A3BB9" w:rsidRPr="00CF23BB">
        <w:rPr>
          <w:rFonts w:ascii="Times New Roman" w:hAnsi="Times New Roman" w:cs="Times New Roman"/>
          <w:sz w:val="24"/>
          <w:szCs w:val="24"/>
        </w:rPr>
        <w:t>S</w:t>
      </w:r>
      <w:r w:rsidRPr="00CF23BB">
        <w:rPr>
          <w:rFonts w:ascii="Times New Roman" w:hAnsi="Times New Roman" w:cs="Times New Roman"/>
          <w:sz w:val="24"/>
          <w:szCs w:val="24"/>
        </w:rPr>
        <w:t>mlouvy do katastru nemovitostí, zavazují se Smluvní strany poskytnout si vzájemně součinnost, aby v takovém případě došlo k odstranění příslušných vad, případně k uzavření nové smlouvy o zřízení výhrady zpětné koupě, a to nejpozději do 1 (jednoho) měsíce od právní moci zamítavého rozhodnutí katastrálního úřadu. Toto ujednání a závazky z něj pro Smluvní strany vyplývající považují Smluvní strany za ujednání o smlouvě budoucí ve smyslu ustanovení § 1785 a násl. občansk</w:t>
      </w:r>
      <w:r w:rsidR="00FB0CE2">
        <w:rPr>
          <w:rFonts w:ascii="Times New Roman" w:hAnsi="Times New Roman" w:cs="Times New Roman"/>
          <w:sz w:val="24"/>
          <w:szCs w:val="24"/>
        </w:rPr>
        <w:t>ého</w:t>
      </w:r>
      <w:r w:rsidRPr="00CF23BB">
        <w:rPr>
          <w:rFonts w:ascii="Times New Roman" w:hAnsi="Times New Roman" w:cs="Times New Roman"/>
          <w:sz w:val="24"/>
          <w:szCs w:val="24"/>
        </w:rPr>
        <w:t xml:space="preserve"> zákoník</w:t>
      </w:r>
      <w:r w:rsidR="00FB0CE2">
        <w:rPr>
          <w:rFonts w:ascii="Times New Roman" w:hAnsi="Times New Roman" w:cs="Times New Roman"/>
          <w:sz w:val="24"/>
          <w:szCs w:val="24"/>
        </w:rPr>
        <w:t>u</w:t>
      </w:r>
      <w:r w:rsidRPr="00CF23BB">
        <w:rPr>
          <w:rFonts w:ascii="Times New Roman" w:hAnsi="Times New Roman" w:cs="Times New Roman"/>
          <w:sz w:val="24"/>
          <w:szCs w:val="24"/>
        </w:rPr>
        <w:t>.</w:t>
      </w:r>
    </w:p>
    <w:p w14:paraId="054C60F1" w14:textId="77777777" w:rsidR="0096456C" w:rsidRPr="00CF23BB" w:rsidRDefault="00551B7E" w:rsidP="00CF23BB">
      <w:pPr>
        <w:pStyle w:val="Odstavecseseznamem"/>
        <w:numPr>
          <w:ilvl w:val="1"/>
          <w:numId w:val="4"/>
        </w:numPr>
        <w:suppressAutoHyphens w:val="0"/>
        <w:spacing w:after="12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F23BB">
        <w:rPr>
          <w:rFonts w:ascii="Times New Roman" w:hAnsi="Times New Roman" w:cs="Times New Roman"/>
          <w:sz w:val="24"/>
          <w:szCs w:val="24"/>
        </w:rPr>
        <w:t>Statutární město Jihlava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 bere na vědomí, že Předmět převodu lze zatížit jen se souhlasem toho, pro koho je právo zpětné koupě v katastru nemovitostí zapsáno, tedy se souhlasem </w:t>
      </w:r>
      <w:r w:rsidR="00D6039E" w:rsidRPr="00CF23BB">
        <w:rPr>
          <w:rFonts w:ascii="Times New Roman" w:hAnsi="Times New Roman" w:cs="Times New Roman"/>
          <w:sz w:val="24"/>
          <w:szCs w:val="24"/>
        </w:rPr>
        <w:t>Římskokatolické farnosti</w:t>
      </w:r>
      <w:r w:rsidR="00D1172D" w:rsidRPr="00CF23BB">
        <w:rPr>
          <w:rFonts w:ascii="Times New Roman" w:hAnsi="Times New Roman" w:cs="Times New Roman"/>
          <w:sz w:val="24"/>
          <w:szCs w:val="24"/>
        </w:rPr>
        <w:t>.</w:t>
      </w:r>
    </w:p>
    <w:p w14:paraId="5E2FB226" w14:textId="77777777" w:rsidR="00D1172D" w:rsidRPr="00CF23BB" w:rsidRDefault="00D1172D" w:rsidP="00CF23BB">
      <w:pPr>
        <w:pStyle w:val="Standard"/>
        <w:keepNext/>
        <w:suppressAutoHyphens w:val="0"/>
        <w:spacing w:before="360" w:line="360" w:lineRule="auto"/>
        <w:jc w:val="center"/>
        <w:rPr>
          <w:b/>
        </w:rPr>
      </w:pPr>
      <w:r w:rsidRPr="00CF23BB">
        <w:rPr>
          <w:b/>
        </w:rPr>
        <w:t xml:space="preserve">ČÁST </w:t>
      </w:r>
      <w:r w:rsidR="00CD016E" w:rsidRPr="00CF23BB">
        <w:rPr>
          <w:b/>
        </w:rPr>
        <w:t>C</w:t>
      </w:r>
      <w:r w:rsidRPr="00CF23BB">
        <w:rPr>
          <w:b/>
        </w:rPr>
        <w:t>.</w:t>
      </w:r>
    </w:p>
    <w:p w14:paraId="66D24946" w14:textId="77777777" w:rsidR="00D1172D" w:rsidRPr="00CF23BB" w:rsidRDefault="00D86EB0" w:rsidP="00CF23BB">
      <w:pPr>
        <w:pStyle w:val="Standard"/>
        <w:suppressAutoHyphens w:val="0"/>
        <w:spacing w:after="120" w:line="360" w:lineRule="auto"/>
        <w:jc w:val="center"/>
        <w:rPr>
          <w:b/>
        </w:rPr>
      </w:pPr>
      <w:r w:rsidRPr="00CF23BB">
        <w:rPr>
          <w:b/>
        </w:rPr>
        <w:t>OSTATNÍ A ZÁVĚREČNÁ UJEDNÁNÍ</w:t>
      </w:r>
    </w:p>
    <w:p w14:paraId="2C51EABB" w14:textId="77777777" w:rsidR="00D1172D" w:rsidRPr="00CF23BB" w:rsidRDefault="00CD016E" w:rsidP="00CF23BB">
      <w:pPr>
        <w:pStyle w:val="Standard"/>
        <w:keepNext/>
        <w:suppressAutoHyphens w:val="0"/>
        <w:spacing w:after="120" w:line="360" w:lineRule="auto"/>
        <w:jc w:val="center"/>
      </w:pPr>
      <w:r w:rsidRPr="00CF23BB">
        <w:rPr>
          <w:b/>
        </w:rPr>
        <w:t>V</w:t>
      </w:r>
      <w:r w:rsidR="00D1172D" w:rsidRPr="00CF23BB">
        <w:rPr>
          <w:b/>
        </w:rPr>
        <w:t>I.</w:t>
      </w:r>
    </w:p>
    <w:p w14:paraId="5DA6DBC7" w14:textId="4905907C" w:rsidR="00D1172D" w:rsidRDefault="00D1172D" w:rsidP="00382CC3">
      <w:pPr>
        <w:pStyle w:val="Standard"/>
        <w:numPr>
          <w:ilvl w:val="0"/>
          <w:numId w:val="15"/>
        </w:numPr>
        <w:suppressAutoHyphens w:val="0"/>
        <w:spacing w:after="120" w:line="360" w:lineRule="auto"/>
        <w:ind w:left="357" w:hanging="357"/>
        <w:jc w:val="both"/>
      </w:pPr>
      <w:r w:rsidRPr="00CF23BB">
        <w:t>Kupující nabude vlastnické právo k Předmětu převodu specifikovaném</w:t>
      </w:r>
      <w:r w:rsidR="00B93FAA" w:rsidRPr="00CF23BB">
        <w:t>u</w:t>
      </w:r>
      <w:r w:rsidRPr="00CF23BB">
        <w:t xml:space="preserve"> v článku I. této Smlouvy vkladem vlastnického práva do veřejného s</w:t>
      </w:r>
      <w:r w:rsidR="006864FF" w:rsidRPr="00CF23BB">
        <w:t xml:space="preserve">eznamu </w:t>
      </w:r>
      <w:r w:rsidR="007F52C1">
        <w:t>–</w:t>
      </w:r>
      <w:r w:rsidR="006864FF" w:rsidRPr="00CF23BB">
        <w:t xml:space="preserve"> katastru nemovitostí. P</w:t>
      </w:r>
      <w:r w:rsidRPr="00CF23BB">
        <w:t>ředkupní právo a</w:t>
      </w:r>
      <w:r w:rsidR="006864FF" w:rsidRPr="00CF23BB">
        <w:t> </w:t>
      </w:r>
      <w:r w:rsidRPr="00CF23BB">
        <w:t>výhrada zpětné koupě vznikají k okamžiku vkladu do</w:t>
      </w:r>
      <w:r w:rsidR="00B97059">
        <w:t> </w:t>
      </w:r>
      <w:r w:rsidR="0087557D">
        <w:t xml:space="preserve">katastru </w:t>
      </w:r>
      <w:r w:rsidR="0087557D">
        <w:lastRenderedPageBreak/>
        <w:t>nemovitostí. Návrh na </w:t>
      </w:r>
      <w:r w:rsidRPr="00CF23BB">
        <w:t xml:space="preserve">vklad podá a </w:t>
      </w:r>
      <w:r w:rsidR="00D15B82" w:rsidRPr="00CF23BB">
        <w:t>správní popla</w:t>
      </w:r>
      <w:r w:rsidR="00B97059">
        <w:t>tky spojené s podáním návrhu na </w:t>
      </w:r>
      <w:r w:rsidR="00D15B82" w:rsidRPr="00CF23BB">
        <w:t xml:space="preserve">vklad uhradí </w:t>
      </w:r>
      <w:r w:rsidRPr="00CF23BB">
        <w:t>Kupující.</w:t>
      </w:r>
    </w:p>
    <w:p w14:paraId="654A44F2" w14:textId="77777777" w:rsidR="00D1172D" w:rsidRPr="00CF23BB" w:rsidRDefault="00CD016E" w:rsidP="00CF23BB">
      <w:pPr>
        <w:pStyle w:val="Standard"/>
        <w:keepNext/>
        <w:suppressAutoHyphens w:val="0"/>
        <w:spacing w:before="240" w:after="120" w:line="360" w:lineRule="auto"/>
        <w:jc w:val="center"/>
      </w:pPr>
      <w:r w:rsidRPr="00CF23BB">
        <w:rPr>
          <w:b/>
        </w:rPr>
        <w:t>VI</w:t>
      </w:r>
      <w:r w:rsidR="00D1172D" w:rsidRPr="00CF23BB">
        <w:rPr>
          <w:b/>
        </w:rPr>
        <w:t>I.</w:t>
      </w:r>
    </w:p>
    <w:p w14:paraId="6D43E814" w14:textId="3CC113FE" w:rsidR="00D1172D" w:rsidRPr="00CF23BB" w:rsidRDefault="00D1172D" w:rsidP="00382CC3">
      <w:pPr>
        <w:pStyle w:val="Standard"/>
        <w:numPr>
          <w:ilvl w:val="0"/>
          <w:numId w:val="16"/>
        </w:numPr>
        <w:suppressAutoHyphens w:val="0"/>
        <w:spacing w:after="120" w:line="360" w:lineRule="auto"/>
        <w:ind w:left="357" w:hanging="357"/>
        <w:jc w:val="both"/>
      </w:pPr>
      <w:r w:rsidRPr="00CF23BB">
        <w:t>Smluvní strany se dohodly, že v případě, kdyby došlo v ří</w:t>
      </w:r>
      <w:r w:rsidR="0087557D">
        <w:t>zení o povolení vkladu práv dle </w:t>
      </w:r>
      <w:r w:rsidRPr="00CF23BB">
        <w:t xml:space="preserve">této </w:t>
      </w:r>
      <w:r w:rsidR="00F5504E" w:rsidRPr="00CF23BB">
        <w:t>S</w:t>
      </w:r>
      <w:r w:rsidRPr="00CF23BB">
        <w:t xml:space="preserve">mlouvy do katastru nemovitostí k pravomocnému zamítnutí návrhu na vklad nebo zastavení řízení o povolení vkladu, případně by nedošlo </w:t>
      </w:r>
      <w:r w:rsidR="00B93FAA" w:rsidRPr="00CF23BB">
        <w:t xml:space="preserve">či nemělo dojít </w:t>
      </w:r>
      <w:r w:rsidRPr="00CF23BB">
        <w:t xml:space="preserve">k vyhovění celému návrhu, zavazují se Prodávající a Kupující poskytnout si vzájemně součinnost a odstranit nedostatky bránící vkladu práv dle této </w:t>
      </w:r>
      <w:r w:rsidR="00F5504E" w:rsidRPr="00CF23BB">
        <w:t>S</w:t>
      </w:r>
      <w:r w:rsidRPr="00CF23BB">
        <w:t>mlouvy a b</w:t>
      </w:r>
      <w:r w:rsidR="00382CC3">
        <w:t>ezodkladně podají nový návrh na </w:t>
      </w:r>
      <w:r w:rsidRPr="00CF23BB">
        <w:t>zahájení řízení o povolení vkladu všech dohodnutých práv, případně uzavřou novou smlouvu za stejných podmínek, která by jejich vzájemný vztah odpovídajícím způsobem upravila, a to nejpozději do 1 (jednoho) měsíce od právní moci rozhodnutí katastrálního úřadu. Toto ujednání a závazky z něj pro Smluvní strany vyplývající považují Smluvní strany za ujednání o smlouvě budoucí ve smyslu ustanovení § 1785 a násl. občansk</w:t>
      </w:r>
      <w:r w:rsidR="00FB0CE2">
        <w:t>ého</w:t>
      </w:r>
      <w:r w:rsidRPr="00CF23BB">
        <w:t xml:space="preserve"> zákoník</w:t>
      </w:r>
      <w:r w:rsidR="00FB0CE2">
        <w:t>u</w:t>
      </w:r>
      <w:r w:rsidRPr="00CF23BB">
        <w:t>.</w:t>
      </w:r>
    </w:p>
    <w:p w14:paraId="612B443F" w14:textId="77777777" w:rsidR="00D1172D" w:rsidRPr="00CF23BB" w:rsidRDefault="00DA09AB" w:rsidP="00382CC3">
      <w:pPr>
        <w:pStyle w:val="Standard"/>
        <w:numPr>
          <w:ilvl w:val="0"/>
          <w:numId w:val="16"/>
        </w:numPr>
        <w:suppressAutoHyphens w:val="0"/>
        <w:spacing w:after="120" w:line="360" w:lineRule="auto"/>
        <w:ind w:left="357" w:hanging="357"/>
        <w:jc w:val="both"/>
      </w:pPr>
      <w:r w:rsidRPr="00CF23BB">
        <w:t xml:space="preserve">Smluvní strany souhlasně prohlašují, že mají společný zájem na tom, aby vlastnické právo k Předmětu převodu přešlo dle čl. II. shora na Kupující pouze současně spolu se zřízením všech dalších věcných práv </w:t>
      </w:r>
      <w:r w:rsidR="00F833B1" w:rsidRPr="00CF23BB">
        <w:t>dle této Smlouvy</w:t>
      </w:r>
      <w:r w:rsidRPr="00CF23BB">
        <w:t xml:space="preserve">, </w:t>
      </w:r>
      <w:r w:rsidR="004D46E4" w:rsidRPr="00CF23BB">
        <w:t>tedy</w:t>
      </w:r>
      <w:r w:rsidR="00F833B1" w:rsidRPr="00CF23BB">
        <w:t xml:space="preserve"> předkupního práva a výhrady zpětné koupě tak, jak bylo </w:t>
      </w:r>
      <w:r w:rsidR="00F5504E" w:rsidRPr="00CF23BB">
        <w:t>S</w:t>
      </w:r>
      <w:r w:rsidR="00F833B1" w:rsidRPr="00CF23BB">
        <w:t>mluvními stranami výše dohodnuto.</w:t>
      </w:r>
      <w:r w:rsidRPr="00CF23BB">
        <w:t xml:space="preserve">  K dosažení tohoto účelu se </w:t>
      </w:r>
      <w:r w:rsidR="00F5504E" w:rsidRPr="00CF23BB">
        <w:t>S</w:t>
      </w:r>
      <w:r w:rsidRPr="00CF23BB">
        <w:t xml:space="preserve">mluvní strany zavazují, že v případě doručení </w:t>
      </w:r>
      <w:r w:rsidR="00F833B1" w:rsidRPr="00CF23BB">
        <w:t>přípisu</w:t>
      </w:r>
      <w:r w:rsidRPr="00CF23BB">
        <w:t xml:space="preserve"> katastrálního úřadu, ze které</w:t>
      </w:r>
      <w:r w:rsidR="00F833B1" w:rsidRPr="00CF23BB">
        <w:t>ho</w:t>
      </w:r>
      <w:r w:rsidRPr="00CF23BB">
        <w:t xml:space="preserve"> by vyplývalo, že vloženo bude pouze právo vlastnické bez současného vkladu </w:t>
      </w:r>
      <w:r w:rsidR="00382CC3">
        <w:t>některého z </w:t>
      </w:r>
      <w:r w:rsidR="00F833B1" w:rsidRPr="00CF23BB">
        <w:t>dalších věcných práv dle této Smlouvy</w:t>
      </w:r>
      <w:r w:rsidRPr="00CF23BB">
        <w:t xml:space="preserve">, vezmou obě </w:t>
      </w:r>
      <w:r w:rsidR="00F5504E" w:rsidRPr="00CF23BB">
        <w:t>S</w:t>
      </w:r>
      <w:r w:rsidRPr="00CF23BB">
        <w:t>mluvní strany ve stanovené lhůtě návrh na vklad zpět a dále budou postupovat podle prvního odstavce tohoto čl. VII. shora.</w:t>
      </w:r>
    </w:p>
    <w:p w14:paraId="53E5FDD3" w14:textId="77777777" w:rsidR="00D1172D" w:rsidRPr="00CF23BB" w:rsidRDefault="00CD016E" w:rsidP="00CF23BB">
      <w:pPr>
        <w:pStyle w:val="Standard"/>
        <w:keepNext/>
        <w:suppressAutoHyphens w:val="0"/>
        <w:spacing w:before="240" w:after="120" w:line="360" w:lineRule="auto"/>
        <w:jc w:val="center"/>
      </w:pPr>
      <w:r w:rsidRPr="00CF23BB">
        <w:rPr>
          <w:b/>
        </w:rPr>
        <w:t>VIII</w:t>
      </w:r>
      <w:r w:rsidR="00D1172D" w:rsidRPr="00CF23BB">
        <w:rPr>
          <w:b/>
        </w:rPr>
        <w:t>.</w:t>
      </w:r>
    </w:p>
    <w:p w14:paraId="394778CB" w14:textId="77777777" w:rsidR="00D1172D" w:rsidRPr="00CF23BB" w:rsidRDefault="00D1172D" w:rsidP="00382CC3">
      <w:pPr>
        <w:pStyle w:val="Odstavecseseznamem"/>
        <w:numPr>
          <w:ilvl w:val="0"/>
          <w:numId w:val="10"/>
        </w:numPr>
        <w:suppressAutoHyphens w:val="0"/>
        <w:spacing w:after="12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23BB">
        <w:rPr>
          <w:rFonts w:ascii="Times New Roman" w:hAnsi="Times New Roman" w:cs="Times New Roman"/>
          <w:sz w:val="24"/>
          <w:szCs w:val="24"/>
        </w:rPr>
        <w:t xml:space="preserve">Práva a povinnosti touto </w:t>
      </w:r>
      <w:r w:rsidR="004C109F" w:rsidRPr="00CF23BB">
        <w:rPr>
          <w:rFonts w:ascii="Times New Roman" w:hAnsi="Times New Roman" w:cs="Times New Roman"/>
          <w:sz w:val="24"/>
          <w:szCs w:val="24"/>
        </w:rPr>
        <w:t>S</w:t>
      </w:r>
      <w:r w:rsidRPr="00CF23BB">
        <w:rPr>
          <w:rFonts w:ascii="Times New Roman" w:hAnsi="Times New Roman" w:cs="Times New Roman"/>
          <w:sz w:val="24"/>
          <w:szCs w:val="24"/>
        </w:rPr>
        <w:t>mlouvou výslovně neupravené se řídí příslušnými ustanoveními občanského zákoníku.</w:t>
      </w:r>
    </w:p>
    <w:p w14:paraId="05F1E83B" w14:textId="7124D0DA" w:rsidR="00D1172D" w:rsidRPr="00CF23BB" w:rsidRDefault="00D1172D" w:rsidP="00CF23BB">
      <w:pPr>
        <w:pStyle w:val="Odstavecseseznamem"/>
        <w:numPr>
          <w:ilvl w:val="0"/>
          <w:numId w:val="5"/>
        </w:numPr>
        <w:suppressAutoHyphens w:val="0"/>
        <w:spacing w:after="12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23BB">
        <w:rPr>
          <w:rFonts w:ascii="Times New Roman" w:hAnsi="Times New Roman" w:cs="Times New Roman"/>
          <w:sz w:val="24"/>
          <w:szCs w:val="24"/>
        </w:rPr>
        <w:t>Smluvní strany prohlašují, že Smlouvu uzavřely na základě své pravé a svobodné vůle, že při jejím uzavírání nejednaly v tísni či za nevýhodných podmínek, Smlouvu si řádně přečetly a</w:t>
      </w:r>
      <w:r w:rsidR="00BB47B5" w:rsidRPr="00CF23BB">
        <w:rPr>
          <w:rFonts w:ascii="Times New Roman" w:hAnsi="Times New Roman" w:cs="Times New Roman"/>
          <w:sz w:val="24"/>
          <w:szCs w:val="24"/>
        </w:rPr>
        <w:t> </w:t>
      </w:r>
      <w:r w:rsidRPr="00CF23BB">
        <w:rPr>
          <w:rFonts w:ascii="Times New Roman" w:hAnsi="Times New Roman" w:cs="Times New Roman"/>
          <w:sz w:val="24"/>
          <w:szCs w:val="24"/>
        </w:rPr>
        <w:t xml:space="preserve">s jejím obsahem plně souhlasí, což stvrzují svými vlastnoručními podpisy. Podpis </w:t>
      </w:r>
      <w:r w:rsidR="004C109F" w:rsidRPr="00CF23BB">
        <w:rPr>
          <w:rFonts w:ascii="Times New Roman" w:hAnsi="Times New Roman" w:cs="Times New Roman"/>
          <w:sz w:val="24"/>
          <w:szCs w:val="24"/>
        </w:rPr>
        <w:t xml:space="preserve">statutárního zástupce Prodávající je </w:t>
      </w:r>
      <w:r w:rsidRPr="00CF23BB">
        <w:rPr>
          <w:rFonts w:ascii="Times New Roman" w:hAnsi="Times New Roman" w:cs="Times New Roman"/>
          <w:sz w:val="24"/>
          <w:szCs w:val="24"/>
        </w:rPr>
        <w:t xml:space="preserve"> na jednom vyhotovení Smlouvy úředně ověřen.</w:t>
      </w:r>
    </w:p>
    <w:p w14:paraId="2C66C2CD" w14:textId="77777777" w:rsidR="00D1172D" w:rsidRPr="00CF23BB" w:rsidRDefault="00D1172D" w:rsidP="00CF23BB">
      <w:pPr>
        <w:pStyle w:val="Odstavecseseznamem"/>
        <w:numPr>
          <w:ilvl w:val="0"/>
          <w:numId w:val="5"/>
        </w:numPr>
        <w:suppressAutoHyphens w:val="0"/>
        <w:spacing w:after="12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F23BB">
        <w:rPr>
          <w:rFonts w:ascii="Times New Roman" w:hAnsi="Times New Roman" w:cs="Times New Roman"/>
          <w:sz w:val="24"/>
          <w:szCs w:val="24"/>
          <w:lang w:eastAsia="cs-CZ"/>
        </w:rPr>
        <w:t>Tuto Smlouvu je možné měnit nebo doplňovat pouze písemně formou postupně číslovaných dodatků podepsaných oběma Smluvními stranami.</w:t>
      </w:r>
    </w:p>
    <w:p w14:paraId="7D4C021E" w14:textId="253387D1" w:rsidR="00D1172D" w:rsidRPr="00CF23BB" w:rsidRDefault="00D1172D" w:rsidP="00CF23BB">
      <w:pPr>
        <w:pStyle w:val="Odstavecseseznamem"/>
        <w:numPr>
          <w:ilvl w:val="0"/>
          <w:numId w:val="5"/>
        </w:numPr>
        <w:suppressAutoHyphens w:val="0"/>
        <w:spacing w:after="12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23BB">
        <w:rPr>
          <w:rFonts w:ascii="Times New Roman" w:hAnsi="Times New Roman" w:cs="Times New Roman"/>
          <w:sz w:val="24"/>
          <w:szCs w:val="24"/>
        </w:rPr>
        <w:lastRenderedPageBreak/>
        <w:t>Tato Smlouva je vyhotovena ve 4 (čtyřech) vyhotoveních, z nichž po jednom obdrží Prodávající, Kupující, Biskupství brněnské a jedno vyhotovení s úředně ověřeným podpis</w:t>
      </w:r>
      <w:r w:rsidR="00F5504E" w:rsidRPr="00CF23BB">
        <w:rPr>
          <w:rFonts w:ascii="Times New Roman" w:hAnsi="Times New Roman" w:cs="Times New Roman"/>
          <w:sz w:val="24"/>
          <w:szCs w:val="24"/>
        </w:rPr>
        <w:t>em dle odst. 2 tohoto článku</w:t>
      </w:r>
      <w:r w:rsidRPr="00CF23BB">
        <w:rPr>
          <w:rFonts w:ascii="Times New Roman" w:hAnsi="Times New Roman" w:cs="Times New Roman"/>
          <w:sz w:val="24"/>
          <w:szCs w:val="24"/>
        </w:rPr>
        <w:t xml:space="preserve"> bude použit</w:t>
      </w:r>
      <w:r w:rsidR="0087557D">
        <w:rPr>
          <w:rFonts w:ascii="Times New Roman" w:hAnsi="Times New Roman" w:cs="Times New Roman"/>
          <w:sz w:val="24"/>
          <w:szCs w:val="24"/>
        </w:rPr>
        <w:t>o pro účely vkladového řízení u </w:t>
      </w:r>
      <w:r w:rsidRPr="00CF23BB">
        <w:rPr>
          <w:rFonts w:ascii="Times New Roman" w:hAnsi="Times New Roman" w:cs="Times New Roman"/>
          <w:sz w:val="24"/>
          <w:szCs w:val="24"/>
        </w:rPr>
        <w:t xml:space="preserve">Katastrálního úřadu pro </w:t>
      </w:r>
      <w:r w:rsidR="00551B7E" w:rsidRPr="00CF23BB">
        <w:rPr>
          <w:rFonts w:ascii="Times New Roman" w:hAnsi="Times New Roman" w:cs="Times New Roman"/>
          <w:sz w:val="24"/>
          <w:szCs w:val="24"/>
        </w:rPr>
        <w:t>Vysočinu</w:t>
      </w:r>
      <w:r w:rsidRPr="00CF23BB">
        <w:rPr>
          <w:rFonts w:ascii="Times New Roman" w:hAnsi="Times New Roman" w:cs="Times New Roman"/>
          <w:sz w:val="24"/>
          <w:szCs w:val="24"/>
        </w:rPr>
        <w:t xml:space="preserve">, KP </w:t>
      </w:r>
      <w:r w:rsidR="00551B7E" w:rsidRPr="00CF23BB">
        <w:rPr>
          <w:rFonts w:ascii="Times New Roman" w:hAnsi="Times New Roman" w:cs="Times New Roman"/>
          <w:sz w:val="24"/>
          <w:szCs w:val="24"/>
        </w:rPr>
        <w:t>Jihlava</w:t>
      </w:r>
      <w:r w:rsidRPr="00CF23BB">
        <w:rPr>
          <w:rFonts w:ascii="Times New Roman" w:hAnsi="Times New Roman" w:cs="Times New Roman"/>
          <w:sz w:val="24"/>
          <w:szCs w:val="24"/>
        </w:rPr>
        <w:t xml:space="preserve"> o</w:t>
      </w:r>
      <w:r w:rsidR="00551B7E" w:rsidRPr="00CF23BB">
        <w:rPr>
          <w:rFonts w:ascii="Times New Roman" w:hAnsi="Times New Roman" w:cs="Times New Roman"/>
          <w:sz w:val="24"/>
          <w:szCs w:val="24"/>
        </w:rPr>
        <w:t> </w:t>
      </w:r>
      <w:r w:rsidRPr="00CF23BB">
        <w:rPr>
          <w:rFonts w:ascii="Times New Roman" w:hAnsi="Times New Roman" w:cs="Times New Roman"/>
          <w:sz w:val="24"/>
          <w:szCs w:val="24"/>
        </w:rPr>
        <w:t>vkladu vlastnického práva a ostatních práv dle této Smlouvy.</w:t>
      </w:r>
    </w:p>
    <w:p w14:paraId="67FA3C52" w14:textId="77777777" w:rsidR="00D1172D" w:rsidRPr="00CF23BB" w:rsidRDefault="00D1172D" w:rsidP="00CF23BB">
      <w:pPr>
        <w:pStyle w:val="Odstavecseseznamem"/>
        <w:numPr>
          <w:ilvl w:val="0"/>
          <w:numId w:val="5"/>
        </w:numPr>
        <w:suppressAutoHyphens w:val="0"/>
        <w:spacing w:after="12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23BB">
        <w:rPr>
          <w:rFonts w:ascii="Times New Roman" w:hAnsi="Times New Roman" w:cs="Times New Roman"/>
          <w:sz w:val="24"/>
          <w:szCs w:val="24"/>
        </w:rPr>
        <w:t xml:space="preserve">Tato </w:t>
      </w:r>
      <w:r w:rsidR="004C109F" w:rsidRPr="00CF23BB">
        <w:rPr>
          <w:rFonts w:ascii="Times New Roman" w:hAnsi="Times New Roman" w:cs="Times New Roman"/>
          <w:sz w:val="24"/>
          <w:szCs w:val="24"/>
        </w:rPr>
        <w:t>S</w:t>
      </w:r>
      <w:r w:rsidRPr="00CF23BB">
        <w:rPr>
          <w:rFonts w:ascii="Times New Roman" w:hAnsi="Times New Roman" w:cs="Times New Roman"/>
          <w:sz w:val="24"/>
          <w:szCs w:val="24"/>
        </w:rPr>
        <w:t xml:space="preserve">mlouva podléhá schválení Biskupstvím brněnským vyznačením schvalovací doložky </w:t>
      </w:r>
      <w:r w:rsidR="00650A50" w:rsidRPr="00CF23BB">
        <w:rPr>
          <w:rFonts w:ascii="Times New Roman" w:hAnsi="Times New Roman" w:cs="Times New Roman"/>
          <w:sz w:val="24"/>
          <w:szCs w:val="24"/>
        </w:rPr>
        <w:t>na</w:t>
      </w:r>
      <w:r w:rsidRPr="00CF23BB">
        <w:rPr>
          <w:rFonts w:ascii="Times New Roman" w:hAnsi="Times New Roman" w:cs="Times New Roman"/>
          <w:sz w:val="24"/>
          <w:szCs w:val="24"/>
        </w:rPr>
        <w:t xml:space="preserve"> této </w:t>
      </w:r>
      <w:r w:rsidR="004C109F" w:rsidRPr="00CF23BB">
        <w:rPr>
          <w:rFonts w:ascii="Times New Roman" w:hAnsi="Times New Roman" w:cs="Times New Roman"/>
          <w:sz w:val="24"/>
          <w:szCs w:val="24"/>
        </w:rPr>
        <w:t>S</w:t>
      </w:r>
      <w:r w:rsidRPr="00CF23BB">
        <w:rPr>
          <w:rFonts w:ascii="Times New Roman" w:hAnsi="Times New Roman" w:cs="Times New Roman"/>
          <w:sz w:val="24"/>
          <w:szCs w:val="24"/>
        </w:rPr>
        <w:t>mlouvě.</w:t>
      </w:r>
    </w:p>
    <w:p w14:paraId="05E906B6" w14:textId="5628DE4C" w:rsidR="004C109F" w:rsidRPr="00CF23BB" w:rsidRDefault="004C109F" w:rsidP="00CF23BB">
      <w:pPr>
        <w:pStyle w:val="Odstavecseseznamem"/>
        <w:numPr>
          <w:ilvl w:val="0"/>
          <w:numId w:val="5"/>
        </w:numPr>
        <w:suppressAutoHyphens w:val="0"/>
        <w:spacing w:after="12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23BB">
        <w:rPr>
          <w:rFonts w:ascii="Times New Roman" w:hAnsi="Times New Roman" w:cs="Times New Roman"/>
          <w:sz w:val="24"/>
          <w:szCs w:val="24"/>
        </w:rPr>
        <w:t>Uveřejnění této Smlouvy v registru smluv dle zákona č. 340/2015 Sb., o zvláštních podmínkách účinnosti některých smluv, uveřejňování těchto smluv a o registru smluv (zákon o registru smluv), ve znění pozdějších předpisů, zajistí statutární město Jihlava. Smlouva nabývá platnosti dnem jejího podpisu oprávněnými zástupci obou Smluvních stran a účinnosti dnem uveřejnění Smlouvy v registru smluv. Věcně</w:t>
      </w:r>
      <w:r w:rsidR="00F56B15" w:rsidRPr="00CF23BB">
        <w:rPr>
          <w:rFonts w:ascii="Times New Roman" w:hAnsi="Times New Roman" w:cs="Times New Roman"/>
          <w:sz w:val="24"/>
          <w:szCs w:val="24"/>
        </w:rPr>
        <w:t>-</w:t>
      </w:r>
      <w:r w:rsidRPr="00CF23BB">
        <w:rPr>
          <w:rFonts w:ascii="Times New Roman" w:hAnsi="Times New Roman" w:cs="Times New Roman"/>
          <w:sz w:val="24"/>
          <w:szCs w:val="24"/>
        </w:rPr>
        <w:t>právní účinky této Smlouvy nastávají dle zákona  č. 256/2013 Sb., o katastru nemovitostí (katastrální zákon), v</w:t>
      </w:r>
      <w:r w:rsidR="003019AB">
        <w:rPr>
          <w:rFonts w:ascii="Times New Roman" w:hAnsi="Times New Roman" w:cs="Times New Roman"/>
          <w:sz w:val="24"/>
          <w:szCs w:val="24"/>
        </w:rPr>
        <w:t>e</w:t>
      </w:r>
      <w:r w:rsidR="004A6FC9">
        <w:rPr>
          <w:rFonts w:ascii="Times New Roman" w:hAnsi="Times New Roman" w:cs="Times New Roman"/>
          <w:sz w:val="24"/>
          <w:szCs w:val="24"/>
        </w:rPr>
        <w:t> </w:t>
      </w:r>
      <w:r w:rsidRPr="00CF23BB">
        <w:rPr>
          <w:rFonts w:ascii="Times New Roman" w:hAnsi="Times New Roman" w:cs="Times New Roman"/>
          <w:sz w:val="24"/>
          <w:szCs w:val="24"/>
        </w:rPr>
        <w:t>znění</w:t>
      </w:r>
      <w:r w:rsidR="003019AB">
        <w:rPr>
          <w:rFonts w:ascii="Times New Roman" w:hAnsi="Times New Roman" w:cs="Times New Roman"/>
          <w:sz w:val="24"/>
          <w:szCs w:val="24"/>
        </w:rPr>
        <w:t xml:space="preserve"> pozdějších předpisů</w:t>
      </w:r>
      <w:r w:rsidRPr="00CF23BB">
        <w:rPr>
          <w:rFonts w:ascii="Times New Roman" w:hAnsi="Times New Roman" w:cs="Times New Roman"/>
          <w:sz w:val="24"/>
          <w:szCs w:val="24"/>
        </w:rPr>
        <w:t>,  v</w:t>
      </w:r>
      <w:r w:rsidR="00D86EB0" w:rsidRPr="00CF23BB">
        <w:rPr>
          <w:rFonts w:ascii="Times New Roman" w:hAnsi="Times New Roman" w:cs="Times New Roman"/>
          <w:sz w:val="24"/>
          <w:szCs w:val="24"/>
        </w:rPr>
        <w:t>kladem do katastru nemovitostí.</w:t>
      </w:r>
    </w:p>
    <w:p w14:paraId="57B31D54" w14:textId="0A3B66FB" w:rsidR="00D1172D" w:rsidRDefault="00551B7E" w:rsidP="00CF23BB">
      <w:pPr>
        <w:pStyle w:val="Odstavecseseznamem"/>
        <w:numPr>
          <w:ilvl w:val="0"/>
          <w:numId w:val="5"/>
        </w:numPr>
        <w:suppressAutoHyphens w:val="0"/>
        <w:spacing w:after="120"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F23BB">
        <w:rPr>
          <w:rFonts w:ascii="Times New Roman" w:hAnsi="Times New Roman" w:cs="Times New Roman"/>
          <w:sz w:val="24"/>
          <w:szCs w:val="24"/>
        </w:rPr>
        <w:t>Statutární město Jihlava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 prohlašuje, že před podpisem této </w:t>
      </w:r>
      <w:r w:rsidR="00F5504E" w:rsidRPr="00CF23BB">
        <w:rPr>
          <w:rFonts w:ascii="Times New Roman" w:hAnsi="Times New Roman" w:cs="Times New Roman"/>
          <w:sz w:val="24"/>
          <w:szCs w:val="24"/>
        </w:rPr>
        <w:t>S</w:t>
      </w:r>
      <w:r w:rsidR="00D1172D" w:rsidRPr="00CF23BB">
        <w:rPr>
          <w:rFonts w:ascii="Times New Roman" w:hAnsi="Times New Roman" w:cs="Times New Roman"/>
          <w:sz w:val="24"/>
          <w:szCs w:val="24"/>
        </w:rPr>
        <w:t>mlouvy byly splněny veškeré zákonné podmínky, vyžadované zákonem č. 128/2000 Sb., o obcích, v</w:t>
      </w:r>
      <w:r w:rsidR="00F05A9F">
        <w:rPr>
          <w:rFonts w:ascii="Times New Roman" w:hAnsi="Times New Roman" w:cs="Times New Roman"/>
          <w:sz w:val="24"/>
          <w:szCs w:val="24"/>
        </w:rPr>
        <w:t>e</w:t>
      </w:r>
      <w:r w:rsidR="00EA7064">
        <w:rPr>
          <w:rFonts w:ascii="Times New Roman" w:hAnsi="Times New Roman" w:cs="Times New Roman"/>
          <w:sz w:val="24"/>
          <w:szCs w:val="24"/>
        </w:rPr>
        <w:t> </w:t>
      </w:r>
      <w:r w:rsidR="00D1172D" w:rsidRPr="00CF23BB">
        <w:rPr>
          <w:rFonts w:ascii="Times New Roman" w:hAnsi="Times New Roman" w:cs="Times New Roman"/>
          <w:sz w:val="24"/>
          <w:szCs w:val="24"/>
        </w:rPr>
        <w:t>znění</w:t>
      </w:r>
      <w:r w:rsidR="00F05A9F">
        <w:rPr>
          <w:rFonts w:ascii="Times New Roman" w:hAnsi="Times New Roman" w:cs="Times New Roman"/>
          <w:sz w:val="24"/>
          <w:szCs w:val="24"/>
        </w:rPr>
        <w:t xml:space="preserve"> pozdějších předpisů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. Obsah </w:t>
      </w:r>
      <w:r w:rsidR="004C109F" w:rsidRPr="00CF23BB">
        <w:rPr>
          <w:rFonts w:ascii="Times New Roman" w:hAnsi="Times New Roman" w:cs="Times New Roman"/>
          <w:sz w:val="24"/>
          <w:szCs w:val="24"/>
        </w:rPr>
        <w:t>S</w:t>
      </w:r>
      <w:r w:rsidR="00D1172D" w:rsidRPr="00CF23BB">
        <w:rPr>
          <w:rFonts w:ascii="Times New Roman" w:hAnsi="Times New Roman" w:cs="Times New Roman"/>
          <w:sz w:val="24"/>
          <w:szCs w:val="24"/>
        </w:rPr>
        <w:t>mlouvy byl schválen Zastupitelstv</w:t>
      </w:r>
      <w:r w:rsidR="00F5504E" w:rsidRPr="00CF23BB">
        <w:rPr>
          <w:rFonts w:ascii="Times New Roman" w:hAnsi="Times New Roman" w:cs="Times New Roman"/>
          <w:sz w:val="24"/>
          <w:szCs w:val="24"/>
        </w:rPr>
        <w:t>em</w:t>
      </w:r>
      <w:r w:rsidR="00D1172D" w:rsidRPr="00CF23BB">
        <w:rPr>
          <w:rFonts w:ascii="Times New Roman" w:hAnsi="Times New Roman" w:cs="Times New Roman"/>
          <w:sz w:val="24"/>
          <w:szCs w:val="24"/>
        </w:rPr>
        <w:t xml:space="preserve"> </w:t>
      </w:r>
      <w:r w:rsidRPr="00CF23BB">
        <w:rPr>
          <w:rFonts w:ascii="Times New Roman" w:hAnsi="Times New Roman" w:cs="Times New Roman"/>
          <w:sz w:val="24"/>
          <w:szCs w:val="24"/>
        </w:rPr>
        <w:t>města Jihlav</w:t>
      </w:r>
      <w:r w:rsidR="004C109F" w:rsidRPr="00CF23BB">
        <w:rPr>
          <w:rFonts w:ascii="Times New Roman" w:hAnsi="Times New Roman" w:cs="Times New Roman"/>
          <w:sz w:val="24"/>
          <w:szCs w:val="24"/>
        </w:rPr>
        <w:t>y</w:t>
      </w:r>
      <w:r w:rsidR="00EE1404" w:rsidRPr="00CF23BB">
        <w:rPr>
          <w:rFonts w:ascii="Times New Roman" w:hAnsi="Times New Roman" w:cs="Times New Roman"/>
          <w:sz w:val="24"/>
          <w:szCs w:val="24"/>
        </w:rPr>
        <w:t xml:space="preserve"> dne </w:t>
      </w:r>
      <w:proofErr w:type="spellStart"/>
      <w:r w:rsidR="00EE1404" w:rsidRPr="00CF23BB">
        <w:rPr>
          <w:rFonts w:ascii="Times New Roman" w:hAnsi="Times New Roman" w:cs="Times New Roman"/>
          <w:sz w:val="24"/>
          <w:szCs w:val="24"/>
          <w:highlight w:val="yellow"/>
        </w:rPr>
        <w:t>xxxxxxx</w:t>
      </w:r>
      <w:proofErr w:type="spellEnd"/>
      <w:r w:rsidR="00D1172D" w:rsidRPr="00CF23BB">
        <w:rPr>
          <w:rFonts w:ascii="Times New Roman" w:hAnsi="Times New Roman" w:cs="Times New Roman"/>
          <w:sz w:val="24"/>
          <w:szCs w:val="24"/>
        </w:rPr>
        <w:t xml:space="preserve"> usnesením </w:t>
      </w:r>
      <w:r w:rsidR="00EE1404" w:rsidRPr="00CF23BB">
        <w:rPr>
          <w:rFonts w:ascii="Times New Roman" w:hAnsi="Times New Roman" w:cs="Times New Roman"/>
          <w:sz w:val="24"/>
          <w:szCs w:val="24"/>
        </w:rPr>
        <w:t>č. </w:t>
      </w:r>
      <w:proofErr w:type="spellStart"/>
      <w:r w:rsidR="00EE1404" w:rsidRPr="00CF23BB">
        <w:rPr>
          <w:rFonts w:ascii="Times New Roman" w:hAnsi="Times New Roman" w:cs="Times New Roman"/>
          <w:sz w:val="24"/>
          <w:szCs w:val="24"/>
          <w:highlight w:val="yellow"/>
        </w:rPr>
        <w:t>xxxxxx</w:t>
      </w:r>
      <w:proofErr w:type="spellEnd"/>
      <w:r w:rsidR="00F5504E" w:rsidRPr="00CF23BB">
        <w:rPr>
          <w:rFonts w:ascii="Times New Roman" w:hAnsi="Times New Roman" w:cs="Times New Roman"/>
          <w:sz w:val="24"/>
          <w:szCs w:val="24"/>
        </w:rPr>
        <w:t xml:space="preserve"> na </w:t>
      </w:r>
      <w:r w:rsidR="00F5504E" w:rsidRPr="00E34A2D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E34A2D" w:rsidRPr="00E34A2D">
        <w:rPr>
          <w:rFonts w:ascii="Times New Roman" w:hAnsi="Times New Roman" w:cs="Times New Roman"/>
          <w:sz w:val="24"/>
          <w:szCs w:val="24"/>
          <w:highlight w:val="yellow"/>
        </w:rPr>
        <w:t>…</w:t>
      </w:r>
      <w:r w:rsidR="00F5504E" w:rsidRPr="00CF23BB">
        <w:rPr>
          <w:rFonts w:ascii="Times New Roman" w:hAnsi="Times New Roman" w:cs="Times New Roman"/>
          <w:sz w:val="24"/>
          <w:szCs w:val="24"/>
        </w:rPr>
        <w:t xml:space="preserve"> zasedání</w:t>
      </w:r>
      <w:r w:rsidR="00D1172D" w:rsidRPr="00CF23BB">
        <w:rPr>
          <w:rFonts w:ascii="Times New Roman" w:hAnsi="Times New Roman" w:cs="Times New Roman"/>
          <w:sz w:val="24"/>
          <w:szCs w:val="24"/>
        </w:rPr>
        <w:t>.</w:t>
      </w:r>
    </w:p>
    <w:p w14:paraId="23EA5200" w14:textId="15E7EB68" w:rsidR="00EF324B" w:rsidRPr="00EF324B" w:rsidRDefault="00EF324B" w:rsidP="00CF23BB">
      <w:pPr>
        <w:pStyle w:val="Odstavecseseznamem"/>
        <w:numPr>
          <w:ilvl w:val="0"/>
          <w:numId w:val="5"/>
        </w:numPr>
        <w:suppressAutoHyphens w:val="0"/>
        <w:spacing w:after="120" w:line="360" w:lineRule="auto"/>
        <w:ind w:left="357" w:hanging="35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EF324B">
        <w:rPr>
          <w:rFonts w:ascii="Times New Roman" w:hAnsi="Times New Roman" w:cs="Times New Roman"/>
          <w:color w:val="FF0000"/>
          <w:sz w:val="24"/>
          <w:szCs w:val="24"/>
        </w:rPr>
        <w:t>Zastupitelstvo Kraje Vysočina dne 7. 5. 2024 usnesením č. 0168/03/2024/ZK vyslovilo souhlas s uzavřením této darovací smlouvy na nemovitost, jež byla obnovena s dotací Kraje Vysočina.</w:t>
      </w:r>
    </w:p>
    <w:p w14:paraId="0D78F59D" w14:textId="77777777" w:rsidR="00EE1404" w:rsidRPr="00CF23BB" w:rsidRDefault="00EE1404" w:rsidP="00CF23BB">
      <w:pPr>
        <w:pStyle w:val="Standard"/>
        <w:tabs>
          <w:tab w:val="left" w:pos="567"/>
          <w:tab w:val="left" w:pos="4536"/>
        </w:tabs>
        <w:suppressAutoHyphens w:val="0"/>
        <w:spacing w:before="600" w:after="1200" w:line="360" w:lineRule="auto"/>
        <w:jc w:val="both"/>
      </w:pPr>
      <w:r w:rsidRPr="00CF23BB">
        <w:t>V …….….</w:t>
      </w:r>
      <w:r w:rsidR="00CF23BB">
        <w:t xml:space="preserve">……… </w:t>
      </w:r>
      <w:r w:rsidRPr="00CF23BB">
        <w:t>dne ………………..</w:t>
      </w:r>
      <w:r w:rsidR="00CF23BB">
        <w:tab/>
      </w:r>
      <w:r w:rsidRPr="00CF23BB">
        <w:t>V ………….…….. dne …………………</w:t>
      </w:r>
    </w:p>
    <w:p w14:paraId="74733032" w14:textId="77777777" w:rsidR="00EE1404" w:rsidRPr="00CF23BB" w:rsidRDefault="00EE1404" w:rsidP="00CF23BB">
      <w:pPr>
        <w:pStyle w:val="Standard"/>
        <w:keepNext/>
        <w:tabs>
          <w:tab w:val="left" w:pos="567"/>
          <w:tab w:val="left" w:pos="4536"/>
        </w:tabs>
        <w:suppressAutoHyphens w:val="0"/>
        <w:spacing w:line="360" w:lineRule="auto"/>
        <w:jc w:val="both"/>
      </w:pPr>
      <w:r w:rsidRPr="00CF23BB">
        <w:t>____________________________</w:t>
      </w:r>
      <w:r w:rsidR="00CF23BB">
        <w:tab/>
      </w:r>
      <w:r w:rsidRPr="00CF23BB">
        <w:t>__________________________</w:t>
      </w:r>
    </w:p>
    <w:p w14:paraId="020CD5CB" w14:textId="1D633043" w:rsidR="00551B7E" w:rsidRPr="00CF23BB" w:rsidRDefault="00CF23BB" w:rsidP="00CF23BB">
      <w:pPr>
        <w:pStyle w:val="Standard"/>
        <w:keepNext/>
        <w:tabs>
          <w:tab w:val="left" w:pos="426"/>
          <w:tab w:val="left" w:pos="4820"/>
        </w:tabs>
        <w:suppressAutoHyphens w:val="0"/>
        <w:spacing w:line="360" w:lineRule="auto"/>
        <w:jc w:val="both"/>
        <w:rPr>
          <w:b/>
        </w:rPr>
      </w:pPr>
      <w:r>
        <w:tab/>
      </w:r>
      <w:r w:rsidR="00D86EB0" w:rsidRPr="00CF23BB">
        <w:rPr>
          <w:b/>
        </w:rPr>
        <w:t>Římskokatolick</w:t>
      </w:r>
      <w:r w:rsidRPr="00CF23BB">
        <w:rPr>
          <w:b/>
        </w:rPr>
        <w:t>á</w:t>
      </w:r>
      <w:r w:rsidR="00D86EB0" w:rsidRPr="00CF23BB">
        <w:rPr>
          <w:b/>
        </w:rPr>
        <w:t xml:space="preserve"> farnost</w:t>
      </w:r>
      <w:r w:rsidR="00601F8E">
        <w:rPr>
          <w:b/>
        </w:rPr>
        <w:tab/>
        <w:t>s</w:t>
      </w:r>
      <w:r w:rsidR="00551B7E" w:rsidRPr="00CF23BB">
        <w:rPr>
          <w:b/>
        </w:rPr>
        <w:t>tatutární město Jihlava</w:t>
      </w:r>
    </w:p>
    <w:p w14:paraId="41728850" w14:textId="77777777" w:rsidR="00EE1404" w:rsidRPr="00CF23BB" w:rsidRDefault="00CF23BB" w:rsidP="00CF23BB">
      <w:pPr>
        <w:pStyle w:val="Standard"/>
        <w:keepNext/>
        <w:tabs>
          <w:tab w:val="left" w:pos="142"/>
          <w:tab w:val="left" w:pos="4678"/>
        </w:tabs>
        <w:suppressAutoHyphens w:val="0"/>
        <w:spacing w:line="360" w:lineRule="auto"/>
        <w:jc w:val="both"/>
        <w:rPr>
          <w:i/>
        </w:rPr>
      </w:pPr>
      <w:r w:rsidRPr="00CF23BB">
        <w:rPr>
          <w:b/>
        </w:rPr>
        <w:tab/>
      </w:r>
      <w:r w:rsidR="00551B7E" w:rsidRPr="00CF23BB">
        <w:rPr>
          <w:b/>
        </w:rPr>
        <w:t>u kostela Matky Boží, Jihlava</w:t>
      </w:r>
      <w:r>
        <w:tab/>
      </w:r>
      <w:r w:rsidR="00551B7E" w:rsidRPr="00CF23BB">
        <w:rPr>
          <w:i/>
        </w:rPr>
        <w:t>Ing. arch. Martin Laštovička</w:t>
      </w:r>
    </w:p>
    <w:p w14:paraId="64A060EC" w14:textId="77777777" w:rsidR="00ED2ADA" w:rsidRDefault="000D368B" w:rsidP="00ED2ADA">
      <w:pPr>
        <w:pStyle w:val="Standard"/>
        <w:tabs>
          <w:tab w:val="left" w:pos="142"/>
          <w:tab w:val="left" w:pos="4962"/>
        </w:tabs>
        <w:suppressAutoHyphens w:val="0"/>
        <w:spacing w:after="120" w:line="360" w:lineRule="auto"/>
        <w:jc w:val="both"/>
        <w:rPr>
          <w:i/>
        </w:rPr>
      </w:pPr>
      <w:r w:rsidRPr="00CF23BB">
        <w:rPr>
          <w:i/>
        </w:rPr>
        <w:t xml:space="preserve">Mgr. </w:t>
      </w:r>
      <w:proofErr w:type="spellStart"/>
      <w:r w:rsidR="0038291E" w:rsidRPr="00CF23BB">
        <w:rPr>
          <w:i/>
        </w:rPr>
        <w:t>Bonaventura</w:t>
      </w:r>
      <w:proofErr w:type="spellEnd"/>
      <w:r w:rsidR="0038291E" w:rsidRPr="00CF23BB">
        <w:rPr>
          <w:i/>
        </w:rPr>
        <w:t xml:space="preserve"> Josef Rosa</w:t>
      </w:r>
      <w:r w:rsidRPr="00CF23BB">
        <w:rPr>
          <w:i/>
        </w:rPr>
        <w:t>, farář</w:t>
      </w:r>
      <w:r w:rsidR="00CF23BB" w:rsidRPr="00CF23BB">
        <w:rPr>
          <w:i/>
        </w:rPr>
        <w:tab/>
      </w:r>
      <w:r w:rsidR="00551B7E" w:rsidRPr="00CF23BB">
        <w:rPr>
          <w:i/>
        </w:rPr>
        <w:t>náměstek primátora</w:t>
      </w:r>
    </w:p>
    <w:p w14:paraId="0EA111D3" w14:textId="2AD26604" w:rsidR="00CF23BB" w:rsidRPr="00CF23BB" w:rsidRDefault="00CF23BB" w:rsidP="00ED2ADA">
      <w:pPr>
        <w:pStyle w:val="Standard"/>
        <w:tabs>
          <w:tab w:val="left" w:pos="142"/>
          <w:tab w:val="left" w:pos="4962"/>
        </w:tabs>
        <w:suppressAutoHyphens w:val="0"/>
        <w:spacing w:after="120" w:line="360" w:lineRule="auto"/>
        <w:jc w:val="both"/>
        <w:rPr>
          <w:b/>
        </w:rPr>
      </w:pPr>
      <w:r w:rsidRPr="00CF23BB">
        <w:rPr>
          <w:b/>
        </w:rPr>
        <w:t>Schvalovací doložka Biskupství brněnského:</w:t>
      </w:r>
    </w:p>
    <w:sectPr w:rsidR="00CF23BB" w:rsidRPr="00CF23BB" w:rsidSect="00D86EB0"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2A1046" w14:textId="77777777" w:rsidR="003F383D" w:rsidRDefault="003F383D">
      <w:pPr>
        <w:spacing w:after="0" w:line="240" w:lineRule="auto"/>
      </w:pPr>
      <w:r>
        <w:separator/>
      </w:r>
    </w:p>
  </w:endnote>
  <w:endnote w:type="continuationSeparator" w:id="0">
    <w:p w14:paraId="46F96342" w14:textId="77777777" w:rsidR="003F383D" w:rsidRDefault="003F38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06137CF" w14:textId="77777777" w:rsidR="00AA5717" w:rsidRDefault="00EE1404">
    <w:pPr>
      <w:pStyle w:val="Zpa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4</w:t>
    </w:r>
    <w:r>
      <w:fldChar w:fldCharType="end"/>
    </w:r>
  </w:p>
  <w:p w14:paraId="0CA6F863" w14:textId="77777777" w:rsidR="00AA5717" w:rsidRDefault="00F272DA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73591154"/>
      <w:docPartObj>
        <w:docPartGallery w:val="Page Numbers (Bottom of Page)"/>
        <w:docPartUnique/>
      </w:docPartObj>
    </w:sdtPr>
    <w:sdtEndPr/>
    <w:sdtContent>
      <w:p w14:paraId="48AAA672" w14:textId="745949C8" w:rsidR="00DB484D" w:rsidRDefault="00DB484D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272DA">
          <w:rPr>
            <w:noProof/>
          </w:rPr>
          <w:t>7</w:t>
        </w:r>
        <w:r>
          <w:fldChar w:fldCharType="end"/>
        </w:r>
      </w:p>
    </w:sdtContent>
  </w:sdt>
  <w:p w14:paraId="55C03011" w14:textId="77777777" w:rsidR="00AA5717" w:rsidRDefault="00F272DA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202FA49" w14:textId="77777777" w:rsidR="003F383D" w:rsidRDefault="003F383D">
      <w:pPr>
        <w:spacing w:after="0" w:line="240" w:lineRule="auto"/>
      </w:pPr>
      <w:r>
        <w:separator/>
      </w:r>
    </w:p>
  </w:footnote>
  <w:footnote w:type="continuationSeparator" w:id="0">
    <w:p w14:paraId="7721ECE9" w14:textId="77777777" w:rsidR="003F383D" w:rsidRDefault="003F383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AA43D6"/>
    <w:multiLevelType w:val="hybridMultilevel"/>
    <w:tmpl w:val="33F4928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8860C21"/>
    <w:multiLevelType w:val="multilevel"/>
    <w:tmpl w:val="20BE858A"/>
    <w:styleLink w:val="WWNum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2" w15:restartNumberingAfterBreak="0">
    <w:nsid w:val="493F48D8"/>
    <w:multiLevelType w:val="hybridMultilevel"/>
    <w:tmpl w:val="9104AF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7C17C8"/>
    <w:multiLevelType w:val="multilevel"/>
    <w:tmpl w:val="60505A5C"/>
    <w:styleLink w:val="WWNum3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4" w15:restartNumberingAfterBreak="0">
    <w:nsid w:val="546C707B"/>
    <w:multiLevelType w:val="hybridMultilevel"/>
    <w:tmpl w:val="C06C99D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335E44"/>
    <w:multiLevelType w:val="multilevel"/>
    <w:tmpl w:val="474CC0C4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59D45954"/>
    <w:multiLevelType w:val="multilevel"/>
    <w:tmpl w:val="5CE8B54C"/>
    <w:styleLink w:val="WWNum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7" w15:restartNumberingAfterBreak="0">
    <w:nsid w:val="64F307A9"/>
    <w:multiLevelType w:val="multilevel"/>
    <w:tmpl w:val="25C09810"/>
    <w:styleLink w:val="WWNum5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1.%2.%3."/>
      <w:lvlJc w:val="right"/>
      <w:pPr>
        <w:ind w:left="1800" w:hanging="180"/>
      </w:pPr>
    </w:lvl>
    <w:lvl w:ilvl="3">
      <w:start w:val="1"/>
      <w:numFmt w:val="decimal"/>
      <w:lvlText w:val="%1.%2.%3.%4."/>
      <w:lvlJc w:val="left"/>
      <w:pPr>
        <w:ind w:left="2520" w:hanging="360"/>
      </w:pPr>
    </w:lvl>
    <w:lvl w:ilvl="4">
      <w:start w:val="1"/>
      <w:numFmt w:val="lowerLetter"/>
      <w:lvlText w:val="%1.%2.%3.%4.%5."/>
      <w:lvlJc w:val="left"/>
      <w:pPr>
        <w:ind w:left="3240" w:hanging="360"/>
      </w:pPr>
    </w:lvl>
    <w:lvl w:ilvl="5">
      <w:start w:val="1"/>
      <w:numFmt w:val="lowerRoman"/>
      <w:lvlText w:val="%1.%2.%3.%4.%5.%6."/>
      <w:lvlJc w:val="right"/>
      <w:pPr>
        <w:ind w:left="3960" w:hanging="180"/>
      </w:pPr>
    </w:lvl>
    <w:lvl w:ilvl="6">
      <w:start w:val="1"/>
      <w:numFmt w:val="decimal"/>
      <w:lvlText w:val="%1.%2.%3.%4.%5.%6.%7."/>
      <w:lvlJc w:val="left"/>
      <w:pPr>
        <w:ind w:left="4680" w:hanging="360"/>
      </w:pPr>
    </w:lvl>
    <w:lvl w:ilvl="7">
      <w:start w:val="1"/>
      <w:numFmt w:val="lowerLetter"/>
      <w:lvlText w:val="%1.%2.%3.%4.%5.%6.%7.%8."/>
      <w:lvlJc w:val="left"/>
      <w:pPr>
        <w:ind w:left="5400" w:hanging="360"/>
      </w:pPr>
    </w:lvl>
    <w:lvl w:ilvl="8">
      <w:start w:val="1"/>
      <w:numFmt w:val="lowerRoman"/>
      <w:lvlText w:val="%1.%2.%3.%4.%5.%6.%7.%8.%9."/>
      <w:lvlJc w:val="right"/>
      <w:pPr>
        <w:ind w:left="6120" w:hanging="180"/>
      </w:pPr>
    </w:lvl>
  </w:abstractNum>
  <w:abstractNum w:abstractNumId="8" w15:restartNumberingAfterBreak="0">
    <w:nsid w:val="6A4222AA"/>
    <w:multiLevelType w:val="hybridMultilevel"/>
    <w:tmpl w:val="027EDA8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 w:cs="Times New Roman" w:hint="default"/>
          <w:sz w:val="24"/>
          <w:szCs w:val="22"/>
        </w:rPr>
      </w:lvl>
    </w:lvlOverride>
  </w:num>
  <w:num w:numId="3">
    <w:abstractNumId w:val="3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i w:val="0"/>
        </w:rPr>
      </w:lvl>
    </w:lvlOverride>
  </w:num>
  <w:num w:numId="4">
    <w:abstractNumId w:val="6"/>
  </w:num>
  <w:num w:numId="5">
    <w:abstractNumId w:val="7"/>
  </w:num>
  <w:num w:numId="6">
    <w:abstractNumId w:val="1"/>
    <w:lvlOverride w:ilvl="0">
      <w:startOverride w:val="1"/>
    </w:lvlOverride>
  </w:num>
  <w:num w:numId="7">
    <w:abstractNumId w:val="3"/>
    <w:lvlOverride w:ilvl="0">
      <w:startOverride w:val="1"/>
    </w:lvlOverride>
  </w:num>
  <w:num w:numId="8">
    <w:abstractNumId w:val="5"/>
    <w:lvlOverride w:ilvl="0">
      <w:startOverride w:val="1"/>
    </w:lvlOverride>
  </w:num>
  <w:num w:numId="9">
    <w:abstractNumId w:val="6"/>
    <w:lvlOverride w:ilvl="0">
      <w:startOverride w:val="1"/>
    </w:lvlOverride>
  </w:num>
  <w:num w:numId="10">
    <w:abstractNumId w:val="7"/>
    <w:lvlOverride w:ilvl="0">
      <w:startOverride w:val="1"/>
    </w:lvlOverride>
  </w:num>
  <w:num w:numId="11">
    <w:abstractNumId w:val="3"/>
  </w:num>
  <w:num w:numId="12">
    <w:abstractNumId w:val="1"/>
  </w:num>
  <w:num w:numId="13">
    <w:abstractNumId w:val="2"/>
  </w:num>
  <w:num w:numId="14">
    <w:abstractNumId w:val="8"/>
  </w:num>
  <w:num w:numId="15">
    <w:abstractNumId w:val="0"/>
  </w:num>
  <w:num w:numId="16">
    <w:abstractNumId w:val="4"/>
  </w:num>
  <w:num w:numId="17">
    <w:abstractNumId w:val="1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Theme="minorHAnsi" w:hAnsiTheme="minorHAnsi" w:cstheme="minorHAnsi" w:hint="default"/>
          <w:sz w:val="22"/>
          <w:szCs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72D"/>
    <w:rsid w:val="00002754"/>
    <w:rsid w:val="00011604"/>
    <w:rsid w:val="00050DCB"/>
    <w:rsid w:val="00063EBF"/>
    <w:rsid w:val="000646D2"/>
    <w:rsid w:val="00074C4F"/>
    <w:rsid w:val="00084252"/>
    <w:rsid w:val="000939EA"/>
    <w:rsid w:val="000A13B3"/>
    <w:rsid w:val="000B4D5F"/>
    <w:rsid w:val="000D368B"/>
    <w:rsid w:val="000D4272"/>
    <w:rsid w:val="000E68F3"/>
    <w:rsid w:val="0010211F"/>
    <w:rsid w:val="00127969"/>
    <w:rsid w:val="00140DF8"/>
    <w:rsid w:val="001540E8"/>
    <w:rsid w:val="001558BF"/>
    <w:rsid w:val="001637F3"/>
    <w:rsid w:val="00170625"/>
    <w:rsid w:val="00177672"/>
    <w:rsid w:val="00181C52"/>
    <w:rsid w:val="00184357"/>
    <w:rsid w:val="001D1AB6"/>
    <w:rsid w:val="001E4D86"/>
    <w:rsid w:val="001F315F"/>
    <w:rsid w:val="001F381A"/>
    <w:rsid w:val="00214753"/>
    <w:rsid w:val="0022675D"/>
    <w:rsid w:val="00256C69"/>
    <w:rsid w:val="00265ADD"/>
    <w:rsid w:val="0027322A"/>
    <w:rsid w:val="00297D64"/>
    <w:rsid w:val="002E58D5"/>
    <w:rsid w:val="003019AB"/>
    <w:rsid w:val="00327AC4"/>
    <w:rsid w:val="003536F2"/>
    <w:rsid w:val="00354B30"/>
    <w:rsid w:val="00372492"/>
    <w:rsid w:val="00380085"/>
    <w:rsid w:val="0038291E"/>
    <w:rsid w:val="00382CC3"/>
    <w:rsid w:val="00382F38"/>
    <w:rsid w:val="00393F9D"/>
    <w:rsid w:val="003A30DF"/>
    <w:rsid w:val="003D691D"/>
    <w:rsid w:val="003E2670"/>
    <w:rsid w:val="003F383D"/>
    <w:rsid w:val="00420DA2"/>
    <w:rsid w:val="00421CBB"/>
    <w:rsid w:val="00422754"/>
    <w:rsid w:val="00430B46"/>
    <w:rsid w:val="00463FC9"/>
    <w:rsid w:val="00470C3D"/>
    <w:rsid w:val="00475068"/>
    <w:rsid w:val="00477F9F"/>
    <w:rsid w:val="00487E53"/>
    <w:rsid w:val="004A6FC9"/>
    <w:rsid w:val="004B0D72"/>
    <w:rsid w:val="004B4849"/>
    <w:rsid w:val="004C07A0"/>
    <w:rsid w:val="004C109F"/>
    <w:rsid w:val="004D46E4"/>
    <w:rsid w:val="004F4C41"/>
    <w:rsid w:val="004F50F5"/>
    <w:rsid w:val="00505944"/>
    <w:rsid w:val="00514BA1"/>
    <w:rsid w:val="00516F13"/>
    <w:rsid w:val="00520A7B"/>
    <w:rsid w:val="005229C8"/>
    <w:rsid w:val="005518E8"/>
    <w:rsid w:val="00551B7E"/>
    <w:rsid w:val="00595436"/>
    <w:rsid w:val="005A00D7"/>
    <w:rsid w:val="005C0D77"/>
    <w:rsid w:val="005D0A04"/>
    <w:rsid w:val="005E004A"/>
    <w:rsid w:val="005E19FF"/>
    <w:rsid w:val="005E35EA"/>
    <w:rsid w:val="005F2588"/>
    <w:rsid w:val="005F4F24"/>
    <w:rsid w:val="00601F8E"/>
    <w:rsid w:val="00612D35"/>
    <w:rsid w:val="006166B9"/>
    <w:rsid w:val="00616B79"/>
    <w:rsid w:val="00650A50"/>
    <w:rsid w:val="0066278B"/>
    <w:rsid w:val="00663620"/>
    <w:rsid w:val="006864FF"/>
    <w:rsid w:val="006A3BB9"/>
    <w:rsid w:val="006C1106"/>
    <w:rsid w:val="006C7E33"/>
    <w:rsid w:val="006F0E72"/>
    <w:rsid w:val="006F6A35"/>
    <w:rsid w:val="00700C7D"/>
    <w:rsid w:val="00705F94"/>
    <w:rsid w:val="007111B5"/>
    <w:rsid w:val="00717889"/>
    <w:rsid w:val="00732CC0"/>
    <w:rsid w:val="007548B2"/>
    <w:rsid w:val="00756AE8"/>
    <w:rsid w:val="00765185"/>
    <w:rsid w:val="007A27A8"/>
    <w:rsid w:val="007A47DD"/>
    <w:rsid w:val="007A6ED8"/>
    <w:rsid w:val="007A7FD5"/>
    <w:rsid w:val="007C0F20"/>
    <w:rsid w:val="007D0FD2"/>
    <w:rsid w:val="007D296B"/>
    <w:rsid w:val="007D532E"/>
    <w:rsid w:val="007F4A9C"/>
    <w:rsid w:val="007F52C1"/>
    <w:rsid w:val="007F6122"/>
    <w:rsid w:val="00804F1B"/>
    <w:rsid w:val="0081752E"/>
    <w:rsid w:val="00820FF9"/>
    <w:rsid w:val="008314E6"/>
    <w:rsid w:val="00837EA1"/>
    <w:rsid w:val="008453DD"/>
    <w:rsid w:val="00855D90"/>
    <w:rsid w:val="00860AD5"/>
    <w:rsid w:val="0087378A"/>
    <w:rsid w:val="0087557D"/>
    <w:rsid w:val="00875F21"/>
    <w:rsid w:val="0088493F"/>
    <w:rsid w:val="008975B8"/>
    <w:rsid w:val="008A6683"/>
    <w:rsid w:val="008B3DA5"/>
    <w:rsid w:val="008D3303"/>
    <w:rsid w:val="008D59DC"/>
    <w:rsid w:val="008E134A"/>
    <w:rsid w:val="0090751F"/>
    <w:rsid w:val="00921DAB"/>
    <w:rsid w:val="00937AED"/>
    <w:rsid w:val="00945C74"/>
    <w:rsid w:val="00951645"/>
    <w:rsid w:val="009601A5"/>
    <w:rsid w:val="00963259"/>
    <w:rsid w:val="0096456C"/>
    <w:rsid w:val="00980467"/>
    <w:rsid w:val="00991007"/>
    <w:rsid w:val="009A388E"/>
    <w:rsid w:val="009B0943"/>
    <w:rsid w:val="009B3BAE"/>
    <w:rsid w:val="009C469D"/>
    <w:rsid w:val="009D7DED"/>
    <w:rsid w:val="009E273D"/>
    <w:rsid w:val="009E2F2A"/>
    <w:rsid w:val="009E6A33"/>
    <w:rsid w:val="009F3C17"/>
    <w:rsid w:val="00A11A46"/>
    <w:rsid w:val="00A17792"/>
    <w:rsid w:val="00A251FD"/>
    <w:rsid w:val="00A32B68"/>
    <w:rsid w:val="00A40582"/>
    <w:rsid w:val="00A652C2"/>
    <w:rsid w:val="00AB2F42"/>
    <w:rsid w:val="00AC16CD"/>
    <w:rsid w:val="00AD1CAD"/>
    <w:rsid w:val="00AF381A"/>
    <w:rsid w:val="00B01743"/>
    <w:rsid w:val="00B22E9A"/>
    <w:rsid w:val="00B23752"/>
    <w:rsid w:val="00B24DB6"/>
    <w:rsid w:val="00B347D6"/>
    <w:rsid w:val="00B454F2"/>
    <w:rsid w:val="00B64C1C"/>
    <w:rsid w:val="00B65918"/>
    <w:rsid w:val="00B80579"/>
    <w:rsid w:val="00B8388F"/>
    <w:rsid w:val="00B93FAA"/>
    <w:rsid w:val="00B96371"/>
    <w:rsid w:val="00B97059"/>
    <w:rsid w:val="00BB47B5"/>
    <w:rsid w:val="00BE507F"/>
    <w:rsid w:val="00BF342E"/>
    <w:rsid w:val="00BF4FB5"/>
    <w:rsid w:val="00C01968"/>
    <w:rsid w:val="00C26E71"/>
    <w:rsid w:val="00C35C06"/>
    <w:rsid w:val="00C3779B"/>
    <w:rsid w:val="00C439AD"/>
    <w:rsid w:val="00C46FAB"/>
    <w:rsid w:val="00C53952"/>
    <w:rsid w:val="00C701B8"/>
    <w:rsid w:val="00C70CBE"/>
    <w:rsid w:val="00C77E88"/>
    <w:rsid w:val="00C8493F"/>
    <w:rsid w:val="00C92865"/>
    <w:rsid w:val="00CA0883"/>
    <w:rsid w:val="00CA0F10"/>
    <w:rsid w:val="00CA538F"/>
    <w:rsid w:val="00CB3F1D"/>
    <w:rsid w:val="00CC4AB6"/>
    <w:rsid w:val="00CD016E"/>
    <w:rsid w:val="00CE09FA"/>
    <w:rsid w:val="00CF23BB"/>
    <w:rsid w:val="00D10F86"/>
    <w:rsid w:val="00D1172D"/>
    <w:rsid w:val="00D15B82"/>
    <w:rsid w:val="00D41A25"/>
    <w:rsid w:val="00D6039E"/>
    <w:rsid w:val="00D86EB0"/>
    <w:rsid w:val="00DA09AB"/>
    <w:rsid w:val="00DB097C"/>
    <w:rsid w:val="00DB484D"/>
    <w:rsid w:val="00DD5667"/>
    <w:rsid w:val="00DE243A"/>
    <w:rsid w:val="00DE6F9A"/>
    <w:rsid w:val="00DE7300"/>
    <w:rsid w:val="00E112DD"/>
    <w:rsid w:val="00E15C0F"/>
    <w:rsid w:val="00E214D8"/>
    <w:rsid w:val="00E307FA"/>
    <w:rsid w:val="00E34A2D"/>
    <w:rsid w:val="00E35216"/>
    <w:rsid w:val="00E675EE"/>
    <w:rsid w:val="00E7035E"/>
    <w:rsid w:val="00E82C05"/>
    <w:rsid w:val="00E8593F"/>
    <w:rsid w:val="00E93A33"/>
    <w:rsid w:val="00EA7064"/>
    <w:rsid w:val="00EB5D1A"/>
    <w:rsid w:val="00EC1A03"/>
    <w:rsid w:val="00EC44BC"/>
    <w:rsid w:val="00ED2ADA"/>
    <w:rsid w:val="00ED376B"/>
    <w:rsid w:val="00ED6CCA"/>
    <w:rsid w:val="00EE1404"/>
    <w:rsid w:val="00EF324B"/>
    <w:rsid w:val="00F05A9F"/>
    <w:rsid w:val="00F11D72"/>
    <w:rsid w:val="00F21AED"/>
    <w:rsid w:val="00F272DA"/>
    <w:rsid w:val="00F5452D"/>
    <w:rsid w:val="00F5504E"/>
    <w:rsid w:val="00F56B15"/>
    <w:rsid w:val="00F64480"/>
    <w:rsid w:val="00F66B90"/>
    <w:rsid w:val="00F8184B"/>
    <w:rsid w:val="00F833B1"/>
    <w:rsid w:val="00F94DCC"/>
    <w:rsid w:val="00FB0CE2"/>
    <w:rsid w:val="00FC7AE2"/>
    <w:rsid w:val="00FD66E2"/>
    <w:rsid w:val="00FF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F128EE"/>
  <w15:docId w15:val="{26C14A35-BC06-4083-8ED4-BC3ACB27E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1172D"/>
    <w:pPr>
      <w:widowControl w:val="0"/>
      <w:suppressAutoHyphens/>
      <w:autoSpaceDN w:val="0"/>
      <w:spacing w:after="160" w:line="249" w:lineRule="auto"/>
      <w:textAlignment w:val="baseline"/>
    </w:pPr>
    <w:rPr>
      <w:rFonts w:ascii="Calibri" w:eastAsia="SimSun" w:hAnsi="Calibri" w:cs="F"/>
      <w:kern w:val="3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D1172D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cs-CZ"/>
    </w:rPr>
  </w:style>
  <w:style w:type="paragraph" w:customStyle="1" w:styleId="Textbody">
    <w:name w:val="Text body"/>
    <w:basedOn w:val="Standard"/>
    <w:rsid w:val="00D1172D"/>
    <w:pPr>
      <w:spacing w:after="120"/>
    </w:pPr>
  </w:style>
  <w:style w:type="paragraph" w:styleId="Zpat">
    <w:name w:val="footer"/>
    <w:basedOn w:val="Standard"/>
    <w:link w:val="ZpatChar"/>
    <w:uiPriority w:val="99"/>
    <w:rsid w:val="00D1172D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D1172D"/>
    <w:rPr>
      <w:rFonts w:ascii="Times New Roman" w:eastAsia="Times New Roman" w:hAnsi="Times New Roman" w:cs="Times New Roman"/>
      <w:kern w:val="3"/>
      <w:sz w:val="24"/>
      <w:szCs w:val="24"/>
      <w:lang w:eastAsia="cs-CZ"/>
    </w:rPr>
  </w:style>
  <w:style w:type="paragraph" w:styleId="Textkomente">
    <w:name w:val="annotation text"/>
    <w:basedOn w:val="Standard"/>
    <w:link w:val="TextkomenteChar"/>
    <w:rsid w:val="00D117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1172D"/>
    <w:rPr>
      <w:rFonts w:ascii="Times New Roman" w:eastAsia="Times New Roman" w:hAnsi="Times New Roman" w:cs="Times New Roman"/>
      <w:kern w:val="3"/>
      <w:sz w:val="20"/>
      <w:szCs w:val="20"/>
      <w:lang w:eastAsia="cs-CZ"/>
    </w:rPr>
  </w:style>
  <w:style w:type="paragraph" w:styleId="Odstavecseseznamem">
    <w:name w:val="List Paragraph"/>
    <w:basedOn w:val="Standard"/>
    <w:uiPriority w:val="99"/>
    <w:qFormat/>
    <w:rsid w:val="00D1172D"/>
    <w:pPr>
      <w:spacing w:after="200" w:line="276" w:lineRule="auto"/>
      <w:ind w:left="720"/>
    </w:pPr>
    <w:rPr>
      <w:rFonts w:ascii="Calibri" w:eastAsia="Calibri" w:hAnsi="Calibri" w:cs="F"/>
      <w:sz w:val="22"/>
      <w:szCs w:val="22"/>
      <w:lang w:eastAsia="en-US"/>
    </w:rPr>
  </w:style>
  <w:style w:type="character" w:styleId="Odkaznakoment">
    <w:name w:val="annotation reference"/>
    <w:basedOn w:val="Standardnpsmoodstavce"/>
    <w:rsid w:val="00D1172D"/>
    <w:rPr>
      <w:sz w:val="16"/>
      <w:szCs w:val="16"/>
    </w:rPr>
  </w:style>
  <w:style w:type="numbering" w:customStyle="1" w:styleId="WWNum1">
    <w:name w:val="WWNum1"/>
    <w:basedOn w:val="Bezseznamu"/>
    <w:rsid w:val="00D1172D"/>
    <w:pPr>
      <w:numPr>
        <w:numId w:val="1"/>
      </w:numPr>
    </w:pPr>
  </w:style>
  <w:style w:type="numbering" w:customStyle="1" w:styleId="WWNum2">
    <w:name w:val="WWNum2"/>
    <w:basedOn w:val="Bezseznamu"/>
    <w:rsid w:val="00D1172D"/>
    <w:pPr>
      <w:numPr>
        <w:numId w:val="12"/>
      </w:numPr>
    </w:pPr>
  </w:style>
  <w:style w:type="numbering" w:customStyle="1" w:styleId="WWNum3">
    <w:name w:val="WWNum3"/>
    <w:basedOn w:val="Bezseznamu"/>
    <w:rsid w:val="00D1172D"/>
    <w:pPr>
      <w:numPr>
        <w:numId w:val="11"/>
      </w:numPr>
    </w:pPr>
  </w:style>
  <w:style w:type="numbering" w:customStyle="1" w:styleId="WWNum4">
    <w:name w:val="WWNum4"/>
    <w:basedOn w:val="Bezseznamu"/>
    <w:rsid w:val="00D1172D"/>
    <w:pPr>
      <w:numPr>
        <w:numId w:val="4"/>
      </w:numPr>
    </w:pPr>
  </w:style>
  <w:style w:type="numbering" w:customStyle="1" w:styleId="WWNum5">
    <w:name w:val="WWNum5"/>
    <w:basedOn w:val="Bezseznamu"/>
    <w:rsid w:val="00D1172D"/>
    <w:pPr>
      <w:numPr>
        <w:numId w:val="5"/>
      </w:numPr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117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1172D"/>
    <w:rPr>
      <w:rFonts w:ascii="Tahoma" w:eastAsia="SimSun" w:hAnsi="Tahoma" w:cs="Tahoma"/>
      <w:kern w:val="3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DB48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B484D"/>
    <w:rPr>
      <w:rFonts w:ascii="Calibri" w:eastAsia="SimSun" w:hAnsi="Calibri" w:cs="F"/>
      <w:kern w:val="3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8D59DC"/>
    <w:pPr>
      <w:widowControl w:val="0"/>
      <w:spacing w:after="160"/>
    </w:pPr>
    <w:rPr>
      <w:rFonts w:ascii="Calibri" w:eastAsia="SimSun" w:hAnsi="Calibri" w:cs="F"/>
      <w:b/>
      <w:bCs/>
      <w:lang w:eastAsia="en-US"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8D59DC"/>
    <w:rPr>
      <w:rFonts w:ascii="Calibri" w:eastAsia="SimSun" w:hAnsi="Calibri" w:cs="F"/>
      <w:b/>
      <w:bCs/>
      <w:kern w:val="3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922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EDF90C-A559-4231-9497-6A8B221419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2049</Words>
  <Characters>12095</Characters>
  <Application>Microsoft Office Word</Application>
  <DocSecurity>0</DocSecurity>
  <Lines>100</Lines>
  <Paragraphs>28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Novák Josef</dc:creator>
  <cp:lastModifiedBy>VOLFŠICOVÁ Miroslava Ing.</cp:lastModifiedBy>
  <cp:revision>7</cp:revision>
  <cp:lastPrinted>2023-05-24T08:08:00Z</cp:lastPrinted>
  <dcterms:created xsi:type="dcterms:W3CDTF">2024-04-26T11:40:00Z</dcterms:created>
  <dcterms:modified xsi:type="dcterms:W3CDTF">2024-05-16T09:44:00Z</dcterms:modified>
</cp:coreProperties>
</file>