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523" w:rsidRDefault="00DA1523" w:rsidP="00D850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A1523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-4445</wp:posOffset>
            </wp:positionV>
            <wp:extent cx="2371725" cy="381000"/>
            <wp:effectExtent l="19050" t="0" r="952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1523" w:rsidRDefault="00DA1523" w:rsidP="00D06963">
      <w:pPr>
        <w:jc w:val="both"/>
        <w:rPr>
          <w:rFonts w:ascii="Arial" w:hAnsi="Arial" w:cs="Arial"/>
          <w:sz w:val="24"/>
          <w:szCs w:val="24"/>
        </w:rPr>
      </w:pPr>
    </w:p>
    <w:p w:rsidR="00D51822" w:rsidRDefault="007538C6" w:rsidP="00D51822">
      <w:pPr>
        <w:tabs>
          <w:tab w:val="left" w:pos="5387"/>
        </w:tabs>
        <w:spacing w:line="240" w:lineRule="auto"/>
        <w:ind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808080" w:themeColor="background1" w:themeShade="80"/>
        </w:rPr>
        <w:tab/>
      </w:r>
      <w:r w:rsidR="00DA1523" w:rsidRPr="007538C6">
        <w:rPr>
          <w:rFonts w:ascii="Arial" w:hAnsi="Arial" w:cs="Arial"/>
          <w:b/>
          <w:color w:val="808080" w:themeColor="background1" w:themeShade="80"/>
          <w:sz w:val="24"/>
          <w:szCs w:val="24"/>
        </w:rPr>
        <w:t>Zastupitelstvo města Jihlavy</w:t>
      </w:r>
      <w:r w:rsidR="00DA1523" w:rsidRPr="007538C6">
        <w:rPr>
          <w:rFonts w:ascii="Arial" w:hAnsi="Arial" w:cs="Arial"/>
          <w:sz w:val="24"/>
          <w:szCs w:val="24"/>
        </w:rPr>
        <w:tab/>
      </w:r>
    </w:p>
    <w:p w:rsidR="007538C6" w:rsidRPr="007538C6" w:rsidRDefault="00D51822" w:rsidP="00D51822">
      <w:pPr>
        <w:tabs>
          <w:tab w:val="left" w:pos="5387"/>
        </w:tabs>
        <w:spacing w:line="240" w:lineRule="auto"/>
        <w:ind w:right="-14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 w:rsidR="007538C6">
        <w:rPr>
          <w:rFonts w:ascii="Arial" w:hAnsi="Arial" w:cs="Arial"/>
          <w:sz w:val="20"/>
          <w:szCs w:val="20"/>
        </w:rPr>
        <w:t xml:space="preserve"> </w:t>
      </w:r>
    </w:p>
    <w:p w:rsidR="00D85037" w:rsidRDefault="00D85037" w:rsidP="00D8503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20CE4" w:rsidRPr="00152E02" w:rsidRDefault="00620CE4" w:rsidP="00D85037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52E02">
        <w:rPr>
          <w:rFonts w:ascii="Arial" w:hAnsi="Arial" w:cs="Arial"/>
          <w:b/>
          <w:sz w:val="28"/>
          <w:szCs w:val="28"/>
        </w:rPr>
        <w:t>ZŘIZOVACÍ LISTINA</w:t>
      </w:r>
    </w:p>
    <w:p w:rsidR="00620CE4" w:rsidRPr="00152E02" w:rsidRDefault="00620CE4" w:rsidP="004F3A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2E02">
        <w:rPr>
          <w:rFonts w:ascii="Arial" w:hAnsi="Arial" w:cs="Arial"/>
          <w:b/>
          <w:sz w:val="24"/>
          <w:szCs w:val="24"/>
        </w:rPr>
        <w:t>Statutární město Jihlava se sídlem Masarykovo náměstí 1, okres Jihlava</w:t>
      </w:r>
      <w:r w:rsidRPr="00152E02">
        <w:rPr>
          <w:rFonts w:ascii="Arial" w:hAnsi="Arial" w:cs="Arial"/>
          <w:sz w:val="24"/>
          <w:szCs w:val="24"/>
        </w:rPr>
        <w:t xml:space="preserve"> v rámci samostatné působnosti obce stanovené v § 35 odst. 2 a dle § 84 odst. 2 písm. d/ zákona č. 128/2000 Sb., o obcích, ve znění pozdějších předpisů, podle ustanovení </w:t>
      </w:r>
      <w:r w:rsidR="004F3A6D" w:rsidRPr="00152E02">
        <w:rPr>
          <w:rFonts w:ascii="Arial" w:hAnsi="Arial" w:cs="Arial"/>
          <w:sz w:val="24"/>
          <w:szCs w:val="24"/>
        </w:rPr>
        <w:br/>
      </w:r>
      <w:r w:rsidRPr="00152E02">
        <w:rPr>
          <w:rFonts w:ascii="Arial" w:hAnsi="Arial" w:cs="Arial"/>
          <w:sz w:val="24"/>
          <w:szCs w:val="24"/>
        </w:rPr>
        <w:t xml:space="preserve">§ 27 zákona č. 250/2000 Sb. o rozpočtových pravidlech územních rozpočtů, ve znění pozdějších předpisů a na základě usnesení Zastupitelstva města Jihlavy </w:t>
      </w:r>
      <w:proofErr w:type="gramStart"/>
      <w:r w:rsidR="00F46C26" w:rsidRPr="00152E02">
        <w:rPr>
          <w:rFonts w:ascii="Arial" w:hAnsi="Arial" w:cs="Arial"/>
          <w:sz w:val="24"/>
          <w:szCs w:val="24"/>
        </w:rPr>
        <w:t>….</w:t>
      </w:r>
      <w:r w:rsidRPr="00152E02">
        <w:rPr>
          <w:rFonts w:ascii="Arial" w:hAnsi="Arial" w:cs="Arial"/>
          <w:sz w:val="24"/>
          <w:szCs w:val="24"/>
        </w:rPr>
        <w:t>ze</w:t>
      </w:r>
      <w:proofErr w:type="gramEnd"/>
      <w:r w:rsidRPr="00152E02">
        <w:rPr>
          <w:rFonts w:ascii="Arial" w:hAnsi="Arial" w:cs="Arial"/>
          <w:sz w:val="24"/>
          <w:szCs w:val="24"/>
        </w:rPr>
        <w:t xml:space="preserve"> dne </w:t>
      </w:r>
      <w:r w:rsidR="000F5931" w:rsidRPr="00152E02">
        <w:rPr>
          <w:rFonts w:ascii="Arial" w:hAnsi="Arial" w:cs="Arial"/>
          <w:sz w:val="24"/>
          <w:szCs w:val="24"/>
        </w:rPr>
        <w:t>23. 4. 2024.</w:t>
      </w:r>
    </w:p>
    <w:p w:rsidR="00704A87" w:rsidRPr="00152E02" w:rsidRDefault="00704A87" w:rsidP="00620C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CE4" w:rsidRPr="00152E02" w:rsidRDefault="00704A87" w:rsidP="00620C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52E02">
        <w:rPr>
          <w:rFonts w:ascii="Arial" w:hAnsi="Arial" w:cs="Arial"/>
          <w:sz w:val="24"/>
          <w:szCs w:val="24"/>
        </w:rPr>
        <w:t>vydává</w:t>
      </w:r>
    </w:p>
    <w:p w:rsidR="00620CE4" w:rsidRPr="00152E02" w:rsidRDefault="000F5931" w:rsidP="00620CE4">
      <w:pPr>
        <w:pStyle w:val="Zkladntext"/>
        <w:jc w:val="center"/>
        <w:rPr>
          <w:rFonts w:ascii="Arial" w:hAnsi="Arial" w:cs="Arial"/>
          <w:b/>
          <w:sz w:val="28"/>
          <w:szCs w:val="28"/>
        </w:rPr>
      </w:pPr>
      <w:r w:rsidRPr="00152E02">
        <w:rPr>
          <w:rFonts w:ascii="Arial" w:hAnsi="Arial" w:cs="Arial"/>
          <w:b/>
          <w:sz w:val="28"/>
          <w:szCs w:val="28"/>
        </w:rPr>
        <w:t>Dodatek č. 1</w:t>
      </w:r>
    </w:p>
    <w:p w:rsidR="00620CE4" w:rsidRPr="00152E02" w:rsidRDefault="00620CE4" w:rsidP="00620CE4">
      <w:pPr>
        <w:pStyle w:val="Zkladntext"/>
        <w:jc w:val="center"/>
        <w:rPr>
          <w:rFonts w:ascii="Arial" w:hAnsi="Arial" w:cs="Arial"/>
          <w:sz w:val="28"/>
          <w:szCs w:val="28"/>
        </w:rPr>
      </w:pPr>
      <w:r w:rsidRPr="00152E02">
        <w:rPr>
          <w:rFonts w:ascii="Arial" w:hAnsi="Arial" w:cs="Arial"/>
          <w:sz w:val="28"/>
          <w:szCs w:val="28"/>
        </w:rPr>
        <w:t>zřizovací listiny příspěvkové organizace</w:t>
      </w:r>
    </w:p>
    <w:p w:rsidR="00620CE4" w:rsidRPr="00152E02" w:rsidRDefault="000F5931" w:rsidP="00620CE4">
      <w:pPr>
        <w:pStyle w:val="Zkladntext"/>
        <w:tabs>
          <w:tab w:val="left" w:pos="1080"/>
        </w:tabs>
        <w:jc w:val="center"/>
        <w:rPr>
          <w:rFonts w:ascii="Arial" w:hAnsi="Arial" w:cs="Arial"/>
          <w:b/>
          <w:sz w:val="28"/>
          <w:szCs w:val="28"/>
        </w:rPr>
      </w:pPr>
      <w:r w:rsidRPr="00152E02">
        <w:rPr>
          <w:rFonts w:ascii="Arial" w:hAnsi="Arial" w:cs="Arial"/>
          <w:b/>
          <w:sz w:val="28"/>
          <w:szCs w:val="28"/>
        </w:rPr>
        <w:t>Mateřská škola a Speciálně pedagogické centrum Jihlava</w:t>
      </w:r>
      <w:r w:rsidR="00620CE4" w:rsidRPr="00152E02">
        <w:rPr>
          <w:rFonts w:ascii="Arial" w:hAnsi="Arial" w:cs="Arial"/>
          <w:b/>
          <w:sz w:val="28"/>
          <w:szCs w:val="28"/>
        </w:rPr>
        <w:t>, příspěvková organizace</w:t>
      </w:r>
    </w:p>
    <w:p w:rsidR="00620CE4" w:rsidRPr="00152E02" w:rsidRDefault="00620CE4" w:rsidP="00620CE4">
      <w:pPr>
        <w:pStyle w:val="Zkladntext"/>
        <w:tabs>
          <w:tab w:val="left" w:pos="1080"/>
        </w:tabs>
        <w:jc w:val="center"/>
        <w:rPr>
          <w:rFonts w:ascii="Arial" w:hAnsi="Arial" w:cs="Arial"/>
          <w:b/>
          <w:sz w:val="28"/>
          <w:szCs w:val="28"/>
        </w:rPr>
      </w:pPr>
    </w:p>
    <w:p w:rsidR="006E6CB8" w:rsidRPr="00152E02" w:rsidRDefault="00521628" w:rsidP="004F3A6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52E02">
        <w:rPr>
          <w:rFonts w:ascii="Arial" w:hAnsi="Arial" w:cs="Arial"/>
          <w:sz w:val="24"/>
          <w:szCs w:val="24"/>
        </w:rPr>
        <w:t>Zřizovací listina př</w:t>
      </w:r>
      <w:r w:rsidR="000F5931" w:rsidRPr="00152E02">
        <w:rPr>
          <w:rFonts w:ascii="Arial" w:hAnsi="Arial" w:cs="Arial"/>
          <w:sz w:val="24"/>
          <w:szCs w:val="24"/>
        </w:rPr>
        <w:t>íspěvkové organizace Mateřská škola a Speciálně pedagogické centrum Jihlava</w:t>
      </w:r>
      <w:r w:rsidR="00620CE4" w:rsidRPr="00152E02">
        <w:rPr>
          <w:rFonts w:ascii="Arial" w:hAnsi="Arial" w:cs="Arial"/>
          <w:sz w:val="24"/>
          <w:szCs w:val="24"/>
        </w:rPr>
        <w:t>, příspěvková orga</w:t>
      </w:r>
      <w:r w:rsidR="000F5931" w:rsidRPr="00152E02">
        <w:rPr>
          <w:rFonts w:ascii="Arial" w:hAnsi="Arial" w:cs="Arial"/>
          <w:sz w:val="24"/>
          <w:szCs w:val="24"/>
        </w:rPr>
        <w:t>nizace č. j.: MMJ/OŠKT/64117/2017</w:t>
      </w:r>
      <w:r w:rsidR="00620CE4" w:rsidRPr="00152E02">
        <w:rPr>
          <w:rFonts w:ascii="Arial" w:hAnsi="Arial" w:cs="Arial"/>
          <w:sz w:val="24"/>
          <w:szCs w:val="24"/>
        </w:rPr>
        <w:t xml:space="preserve"> </w:t>
      </w:r>
      <w:r w:rsidRPr="00152E02">
        <w:rPr>
          <w:rFonts w:ascii="Arial" w:hAnsi="Arial" w:cs="Arial"/>
          <w:sz w:val="24"/>
          <w:szCs w:val="24"/>
        </w:rPr>
        <w:t>se mění a upravuje takto:</w:t>
      </w:r>
    </w:p>
    <w:p w:rsidR="006E6CB8" w:rsidRPr="00152E02" w:rsidRDefault="006E6CB8" w:rsidP="006E6CB8">
      <w:pPr>
        <w:pStyle w:val="Zkladntext"/>
        <w:jc w:val="both"/>
        <w:rPr>
          <w:rFonts w:ascii="Arial" w:hAnsi="Arial" w:cs="Arial"/>
          <w:b/>
          <w:color w:val="000000"/>
          <w:sz w:val="22"/>
          <w:szCs w:val="22"/>
        </w:rPr>
      </w:pPr>
      <w:proofErr w:type="gramStart"/>
      <w:r w:rsidRPr="00152E02">
        <w:rPr>
          <w:rFonts w:ascii="Arial" w:hAnsi="Arial" w:cs="Arial"/>
          <w:b/>
          <w:color w:val="000000"/>
          <w:sz w:val="22"/>
          <w:szCs w:val="22"/>
        </w:rPr>
        <w:t>II.3 Vymezení</w:t>
      </w:r>
      <w:proofErr w:type="gramEnd"/>
      <w:r w:rsidRPr="00152E02">
        <w:rPr>
          <w:rFonts w:ascii="Arial" w:hAnsi="Arial" w:cs="Arial"/>
          <w:b/>
          <w:color w:val="000000"/>
          <w:sz w:val="22"/>
          <w:szCs w:val="22"/>
        </w:rPr>
        <w:t xml:space="preserve"> doplňkové činnosti</w:t>
      </w:r>
    </w:p>
    <w:p w:rsidR="00696618" w:rsidRPr="00152E02" w:rsidRDefault="00696618" w:rsidP="006E6CB8">
      <w:pPr>
        <w:pStyle w:val="Zkladntext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152E02">
        <w:rPr>
          <w:rFonts w:ascii="Arial" w:hAnsi="Arial" w:cs="Arial"/>
          <w:i/>
          <w:color w:val="000000"/>
          <w:sz w:val="22"/>
          <w:szCs w:val="22"/>
        </w:rPr>
        <w:t>Text:</w:t>
      </w:r>
    </w:p>
    <w:p w:rsidR="006E6CB8" w:rsidRPr="00152E02" w:rsidRDefault="006E6CB8" w:rsidP="006E6CB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52E02">
        <w:rPr>
          <w:rFonts w:ascii="Arial" w:hAnsi="Arial" w:cs="Arial"/>
          <w:color w:val="000000"/>
          <w:sz w:val="22"/>
          <w:szCs w:val="22"/>
        </w:rPr>
        <w:t>Zřizovatel povoluje organizaci níže uvedené okruhy doplňkové činnosti navazující</w:t>
      </w:r>
      <w:r w:rsidRPr="00152E02">
        <w:rPr>
          <w:rFonts w:ascii="Arial" w:hAnsi="Arial" w:cs="Arial"/>
          <w:color w:val="000000"/>
          <w:sz w:val="22"/>
          <w:szCs w:val="22"/>
        </w:rPr>
        <w:br/>
        <w:t xml:space="preserve">na její hlavní účel organizace a předmět činnosti, a to proto, aby mohla lépe využívat všechny své hospodářské možnosti </w:t>
      </w:r>
      <w:r w:rsidR="00696618" w:rsidRPr="00152E02">
        <w:rPr>
          <w:rFonts w:ascii="Arial" w:hAnsi="Arial" w:cs="Arial"/>
          <w:color w:val="000000"/>
          <w:sz w:val="22"/>
          <w:szCs w:val="22"/>
        </w:rPr>
        <w:t>a odbornost svých zaměstnanců</w:t>
      </w:r>
    </w:p>
    <w:p w:rsidR="00696618" w:rsidRPr="00152E02" w:rsidRDefault="00696618" w:rsidP="006E6CB8">
      <w:pPr>
        <w:pStyle w:val="Normlnweb"/>
        <w:spacing w:before="0" w:beforeAutospacing="0" w:after="0" w:afterAutospacing="0"/>
        <w:jc w:val="both"/>
        <w:rPr>
          <w:rFonts w:ascii="Arial" w:hAnsi="Arial" w:cs="Arial"/>
          <w:i/>
          <w:color w:val="FF0000"/>
          <w:sz w:val="22"/>
          <w:szCs w:val="22"/>
        </w:rPr>
      </w:pPr>
      <w:proofErr w:type="gramStart"/>
      <w:r w:rsidRPr="00152E02">
        <w:rPr>
          <w:rFonts w:ascii="Arial" w:hAnsi="Arial" w:cs="Arial"/>
          <w:i/>
          <w:color w:val="000000"/>
          <w:sz w:val="22"/>
          <w:szCs w:val="22"/>
        </w:rPr>
        <w:t>se nahrazuje</w:t>
      </w:r>
      <w:proofErr w:type="gramEnd"/>
      <w:r w:rsidRPr="00152E02">
        <w:rPr>
          <w:rFonts w:ascii="Arial" w:hAnsi="Arial" w:cs="Arial"/>
          <w:i/>
          <w:color w:val="000000"/>
          <w:sz w:val="22"/>
          <w:szCs w:val="22"/>
        </w:rPr>
        <w:t xml:space="preserve">: </w:t>
      </w:r>
    </w:p>
    <w:p w:rsidR="00C67DD6" w:rsidRPr="00152E02" w:rsidRDefault="00C67DD6" w:rsidP="00C67DD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2E02">
        <w:rPr>
          <w:rFonts w:ascii="Arial" w:hAnsi="Arial" w:cs="Arial"/>
          <w:color w:val="000000"/>
          <w:sz w:val="22"/>
          <w:szCs w:val="22"/>
        </w:rPr>
        <w:t>Zřizovatel povoluje organizaci níže uvedené okruhy doplňkové činnosti navazující</w:t>
      </w:r>
      <w:r w:rsidRPr="00152E02">
        <w:rPr>
          <w:rFonts w:ascii="Arial" w:hAnsi="Arial" w:cs="Arial"/>
          <w:color w:val="000000"/>
          <w:sz w:val="22"/>
          <w:szCs w:val="22"/>
        </w:rPr>
        <w:br/>
        <w:t xml:space="preserve">na její hlavní účel organizace a předmět činnosti, </w:t>
      </w:r>
      <w:r w:rsidRPr="00152E02">
        <w:rPr>
          <w:rFonts w:ascii="Arial" w:hAnsi="Arial" w:cs="Arial"/>
          <w:color w:val="000000" w:themeColor="text1"/>
          <w:sz w:val="22"/>
          <w:szCs w:val="22"/>
        </w:rPr>
        <w:t>za dodržení ostatních podmínek této zřizovací listiny.</w:t>
      </w:r>
    </w:p>
    <w:p w:rsidR="00D23B1A" w:rsidRPr="00152E02" w:rsidRDefault="00D23B1A" w:rsidP="00C67DD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23B1A" w:rsidRPr="00152E02" w:rsidRDefault="00D23B1A" w:rsidP="00C67DD6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proofErr w:type="gramStart"/>
      <w:r w:rsidRPr="00152E02">
        <w:rPr>
          <w:rFonts w:ascii="Arial" w:hAnsi="Arial" w:cs="Arial"/>
          <w:b/>
          <w:color w:val="000000" w:themeColor="text1"/>
          <w:sz w:val="22"/>
          <w:szCs w:val="22"/>
        </w:rPr>
        <w:t>II.3.1</w:t>
      </w:r>
      <w:proofErr w:type="gramEnd"/>
      <w:r w:rsidRPr="00152E02">
        <w:rPr>
          <w:rFonts w:ascii="Arial" w:hAnsi="Arial" w:cs="Arial"/>
          <w:b/>
          <w:color w:val="000000" w:themeColor="text1"/>
          <w:sz w:val="22"/>
          <w:szCs w:val="22"/>
        </w:rPr>
        <w:t xml:space="preserve"> Okruhy doplňkové činnosti:</w:t>
      </w:r>
    </w:p>
    <w:p w:rsidR="00D23B1A" w:rsidRPr="00152E02" w:rsidRDefault="00D23B1A" w:rsidP="00C67DD6">
      <w:pPr>
        <w:pStyle w:val="Normlnweb"/>
        <w:spacing w:before="0" w:beforeAutospacing="0" w:after="0" w:afterAutospacing="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152E02">
        <w:rPr>
          <w:rFonts w:ascii="Arial" w:hAnsi="Arial" w:cs="Arial"/>
          <w:i/>
          <w:color w:val="000000" w:themeColor="text1"/>
          <w:sz w:val="22"/>
          <w:szCs w:val="22"/>
        </w:rPr>
        <w:t xml:space="preserve">doplňuje se: </w:t>
      </w:r>
    </w:p>
    <w:p w:rsidR="00D23B1A" w:rsidRPr="00152E02" w:rsidRDefault="00C17B39" w:rsidP="00C67DD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2E02">
        <w:rPr>
          <w:rFonts w:ascii="Arial" w:hAnsi="Arial" w:cs="Arial"/>
          <w:color w:val="000000" w:themeColor="text1"/>
          <w:sz w:val="22"/>
          <w:szCs w:val="22"/>
        </w:rPr>
        <w:t xml:space="preserve">prodej zboží </w:t>
      </w:r>
      <w:r w:rsidR="006D5F96" w:rsidRPr="00152E02">
        <w:rPr>
          <w:rFonts w:ascii="Arial" w:hAnsi="Arial" w:cs="Arial"/>
          <w:color w:val="000000" w:themeColor="text1"/>
          <w:sz w:val="22"/>
          <w:szCs w:val="22"/>
        </w:rPr>
        <w:t xml:space="preserve">a služeb </w:t>
      </w:r>
    </w:p>
    <w:p w:rsidR="00C17B39" w:rsidRPr="00152E02" w:rsidRDefault="00C17B39" w:rsidP="00C67DD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17B39" w:rsidRPr="00152E02" w:rsidRDefault="00C17B39" w:rsidP="00C17B39">
      <w:pPr>
        <w:pStyle w:val="Zkladntext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152E02">
        <w:rPr>
          <w:rFonts w:ascii="Arial" w:hAnsi="Arial" w:cs="Arial"/>
          <w:b/>
          <w:sz w:val="22"/>
          <w:szCs w:val="22"/>
        </w:rPr>
        <w:t>V.1 Vymezení</w:t>
      </w:r>
      <w:proofErr w:type="gramEnd"/>
      <w:r w:rsidRPr="00152E02">
        <w:rPr>
          <w:rFonts w:ascii="Arial" w:hAnsi="Arial" w:cs="Arial"/>
          <w:b/>
          <w:sz w:val="22"/>
          <w:szCs w:val="22"/>
        </w:rPr>
        <w:t xml:space="preserve"> majetku</w:t>
      </w:r>
    </w:p>
    <w:p w:rsidR="00C17B39" w:rsidRPr="00152E02" w:rsidRDefault="00C17B39" w:rsidP="00C17B39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52E02">
        <w:rPr>
          <w:rFonts w:ascii="Arial" w:hAnsi="Arial" w:cs="Arial"/>
          <w:sz w:val="22"/>
          <w:szCs w:val="22"/>
        </w:rPr>
        <w:t>Příspěvková organizace má oprávnění hospodařit s majetkem:</w:t>
      </w:r>
    </w:p>
    <w:p w:rsidR="00C17B39" w:rsidRPr="00152E02" w:rsidRDefault="00C17B39" w:rsidP="00C17B39">
      <w:pPr>
        <w:pStyle w:val="Zkladntext"/>
        <w:jc w:val="both"/>
        <w:rPr>
          <w:rFonts w:ascii="Arial" w:hAnsi="Arial" w:cs="Arial"/>
          <w:i/>
          <w:sz w:val="22"/>
          <w:szCs w:val="22"/>
        </w:rPr>
      </w:pPr>
      <w:r w:rsidRPr="00152E02">
        <w:rPr>
          <w:rFonts w:ascii="Arial" w:hAnsi="Arial" w:cs="Arial"/>
          <w:i/>
          <w:sz w:val="22"/>
          <w:szCs w:val="22"/>
        </w:rPr>
        <w:t>písm. a) nově zní:</w:t>
      </w:r>
    </w:p>
    <w:p w:rsidR="00C17B39" w:rsidRPr="00152E02" w:rsidRDefault="00C17B39" w:rsidP="00C17B39">
      <w:pPr>
        <w:pStyle w:val="Zkladntext"/>
        <w:widowControl w:val="0"/>
        <w:numPr>
          <w:ilvl w:val="0"/>
          <w:numId w:val="13"/>
        </w:numPr>
        <w:suppressAutoHyphens w:val="0"/>
        <w:autoSpaceDN w:val="0"/>
        <w:jc w:val="both"/>
        <w:rPr>
          <w:rFonts w:ascii="Arial" w:hAnsi="Arial" w:cs="Arial"/>
          <w:sz w:val="22"/>
          <w:szCs w:val="22"/>
        </w:rPr>
      </w:pPr>
      <w:r w:rsidRPr="00152E02">
        <w:rPr>
          <w:rFonts w:ascii="Arial" w:hAnsi="Arial" w:cs="Arial"/>
          <w:sz w:val="22"/>
          <w:szCs w:val="22"/>
        </w:rPr>
        <w:t xml:space="preserve">ve vlastnictví zřizovatele, který je uveden v příloze č. 1 této zřizovací listiny a předává </w:t>
      </w:r>
      <w:r w:rsidRPr="00152E02">
        <w:rPr>
          <w:rFonts w:ascii="Arial" w:hAnsi="Arial" w:cs="Arial"/>
          <w:sz w:val="22"/>
          <w:szCs w:val="22"/>
        </w:rPr>
        <w:br/>
        <w:t xml:space="preserve">se organizaci k hospodaření (svěřený majetek) </w:t>
      </w:r>
    </w:p>
    <w:p w:rsidR="00C17B39" w:rsidRPr="00152E02" w:rsidRDefault="00C17B39" w:rsidP="00C17B39">
      <w:pPr>
        <w:pStyle w:val="Zkladntext"/>
        <w:jc w:val="both"/>
        <w:rPr>
          <w:rFonts w:ascii="Arial" w:hAnsi="Arial" w:cs="Arial"/>
          <w:b/>
          <w:sz w:val="20"/>
        </w:rPr>
      </w:pPr>
    </w:p>
    <w:p w:rsidR="00C17B39" w:rsidRPr="00152E02" w:rsidRDefault="00152E02" w:rsidP="00C67DD6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52E02">
        <w:rPr>
          <w:rFonts w:ascii="Arial" w:hAnsi="Arial" w:cs="Arial"/>
          <w:b/>
          <w:color w:val="000000" w:themeColor="text1"/>
          <w:sz w:val="22"/>
          <w:szCs w:val="22"/>
        </w:rPr>
        <w:t xml:space="preserve">V. 2 Nabývání majetku </w:t>
      </w:r>
    </w:p>
    <w:p w:rsidR="00391816" w:rsidRPr="00152E02" w:rsidRDefault="00391816" w:rsidP="006E6CB8">
      <w:pPr>
        <w:pStyle w:val="Zkladntext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152E02">
        <w:rPr>
          <w:rFonts w:ascii="Arial" w:hAnsi="Arial" w:cs="Arial"/>
          <w:b/>
          <w:bCs/>
          <w:color w:val="000000"/>
          <w:sz w:val="22"/>
          <w:szCs w:val="22"/>
        </w:rPr>
        <w:t>B. Do vlastnictví příspěvkové organizace</w:t>
      </w:r>
      <w:r w:rsidR="00BC1D41" w:rsidRPr="00152E02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Pr="00152E0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391816" w:rsidRPr="00152E02" w:rsidRDefault="00391816" w:rsidP="00391816">
      <w:pPr>
        <w:pStyle w:val="Zkladntext"/>
        <w:tabs>
          <w:tab w:val="left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152E02">
        <w:rPr>
          <w:rFonts w:ascii="Arial" w:hAnsi="Arial" w:cs="Arial"/>
          <w:i/>
          <w:sz w:val="22"/>
          <w:szCs w:val="22"/>
        </w:rPr>
        <w:t>doplňuje se</w:t>
      </w:r>
      <w:r w:rsidRPr="00152E02">
        <w:rPr>
          <w:rFonts w:ascii="Arial" w:hAnsi="Arial" w:cs="Arial"/>
          <w:sz w:val="22"/>
          <w:szCs w:val="22"/>
        </w:rPr>
        <w:t>:</w:t>
      </w:r>
    </w:p>
    <w:p w:rsidR="00391816" w:rsidRPr="00152E02" w:rsidRDefault="00D0408C" w:rsidP="00D0408C">
      <w:pPr>
        <w:pStyle w:val="Zkladntext"/>
        <w:tabs>
          <w:tab w:val="left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152E02">
        <w:rPr>
          <w:rFonts w:ascii="Arial" w:hAnsi="Arial" w:cs="Arial"/>
          <w:sz w:val="22"/>
          <w:szCs w:val="22"/>
        </w:rPr>
        <w:t xml:space="preserve">g) </w:t>
      </w:r>
      <w:r w:rsidR="00391816" w:rsidRPr="00152E02">
        <w:rPr>
          <w:rFonts w:ascii="Arial" w:hAnsi="Arial" w:cs="Arial"/>
          <w:sz w:val="22"/>
          <w:szCs w:val="22"/>
        </w:rPr>
        <w:t>majetek pořízený z prostředků FKSP.</w:t>
      </w:r>
    </w:p>
    <w:p w:rsidR="00391816" w:rsidRPr="00152E02" w:rsidRDefault="00391816" w:rsidP="006E6CB8">
      <w:pPr>
        <w:pStyle w:val="Zkladntext"/>
        <w:shd w:val="clear" w:color="auto" w:fill="FFFFFF"/>
        <w:jc w:val="both"/>
        <w:rPr>
          <w:rFonts w:ascii="Arial" w:hAnsi="Arial" w:cs="Arial"/>
          <w:color w:val="FF0000"/>
          <w:sz w:val="22"/>
          <w:szCs w:val="22"/>
        </w:rPr>
      </w:pPr>
    </w:p>
    <w:p w:rsidR="00F46C26" w:rsidRPr="00152E02" w:rsidRDefault="00F46C26" w:rsidP="004F3A6D">
      <w:pPr>
        <w:pStyle w:val="Zkladntext"/>
        <w:jc w:val="both"/>
        <w:rPr>
          <w:rFonts w:ascii="Arial" w:hAnsi="Arial" w:cs="Arial"/>
          <w:b/>
          <w:color w:val="000000"/>
          <w:sz w:val="22"/>
          <w:szCs w:val="22"/>
          <w:lang w:eastAsia="cs-CZ"/>
        </w:rPr>
      </w:pPr>
    </w:p>
    <w:p w:rsidR="00C17B39" w:rsidRPr="00152E02" w:rsidRDefault="00C17B39" w:rsidP="004F3A6D">
      <w:pPr>
        <w:pStyle w:val="Zkladntext"/>
        <w:jc w:val="both"/>
        <w:rPr>
          <w:rFonts w:ascii="Arial" w:hAnsi="Arial" w:cs="Arial"/>
          <w:i/>
          <w:sz w:val="22"/>
          <w:szCs w:val="22"/>
        </w:rPr>
      </w:pPr>
    </w:p>
    <w:p w:rsidR="00700417" w:rsidRPr="00152E02" w:rsidRDefault="00700417" w:rsidP="00700417">
      <w:pPr>
        <w:jc w:val="both"/>
        <w:rPr>
          <w:rFonts w:ascii="Arial" w:hAnsi="Arial" w:cs="Arial"/>
          <w:i/>
          <w:u w:val="single"/>
        </w:rPr>
      </w:pPr>
      <w:proofErr w:type="gramStart"/>
      <w:r w:rsidRPr="00152E02">
        <w:rPr>
          <w:rFonts w:ascii="Arial" w:hAnsi="Arial" w:cs="Arial"/>
          <w:i/>
          <w:u w:val="single"/>
        </w:rPr>
        <w:t>Odst. V.6 nově</w:t>
      </w:r>
      <w:proofErr w:type="gramEnd"/>
      <w:r w:rsidRPr="00152E02">
        <w:rPr>
          <w:rFonts w:ascii="Arial" w:hAnsi="Arial" w:cs="Arial"/>
          <w:i/>
          <w:u w:val="single"/>
        </w:rPr>
        <w:t xml:space="preserve"> zní:</w:t>
      </w:r>
    </w:p>
    <w:p w:rsidR="00700417" w:rsidRPr="00152E02" w:rsidRDefault="00700417" w:rsidP="00700417">
      <w:pPr>
        <w:jc w:val="both"/>
        <w:rPr>
          <w:rFonts w:ascii="Arial" w:hAnsi="Arial" w:cs="Arial"/>
          <w:b/>
        </w:rPr>
      </w:pPr>
      <w:proofErr w:type="gramStart"/>
      <w:r w:rsidRPr="00152E02">
        <w:rPr>
          <w:rFonts w:ascii="Arial" w:hAnsi="Arial" w:cs="Arial"/>
          <w:b/>
        </w:rPr>
        <w:t>V.6 Práva</w:t>
      </w:r>
      <w:proofErr w:type="gramEnd"/>
      <w:r w:rsidRPr="00152E02">
        <w:rPr>
          <w:rFonts w:ascii="Arial" w:hAnsi="Arial" w:cs="Arial"/>
          <w:b/>
        </w:rPr>
        <w:t xml:space="preserve"> a povinnosti příspěvkové organizace k majetku ve vlastnictví jiné osoby než zřizovatele. </w:t>
      </w:r>
    </w:p>
    <w:p w:rsidR="00700417" w:rsidRPr="00152E02" w:rsidRDefault="00700417" w:rsidP="00700417">
      <w:pPr>
        <w:jc w:val="both"/>
        <w:rPr>
          <w:rFonts w:ascii="Arial" w:hAnsi="Arial" w:cs="Arial"/>
        </w:rPr>
      </w:pPr>
      <w:r w:rsidRPr="00152E02">
        <w:rPr>
          <w:rFonts w:ascii="Arial" w:hAnsi="Arial" w:cs="Arial"/>
        </w:rPr>
        <w:t xml:space="preserve">Majetek ve vlastnictví jiné osoby </w:t>
      </w:r>
      <w:r w:rsidR="008F2C6D" w:rsidRPr="00152E02">
        <w:rPr>
          <w:rFonts w:ascii="Arial" w:hAnsi="Arial" w:cs="Arial"/>
        </w:rPr>
        <w:t xml:space="preserve">než zřizovatele může </w:t>
      </w:r>
      <w:r w:rsidRPr="00152E02">
        <w:rPr>
          <w:rFonts w:ascii="Arial" w:hAnsi="Arial" w:cs="Arial"/>
        </w:rPr>
        <w:t xml:space="preserve">organizace užívat na základě nájemní smlouvy nebo smlouvy o výpůjčce pouze na činnosti dle této zřizovací listiny, a to: </w:t>
      </w:r>
    </w:p>
    <w:p w:rsidR="00700417" w:rsidRPr="00152E02" w:rsidRDefault="00700417" w:rsidP="00700417">
      <w:pPr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152E02">
        <w:rPr>
          <w:rFonts w:ascii="Arial" w:hAnsi="Arial" w:cs="Arial"/>
        </w:rPr>
        <w:t>na dobu do 1 roku bez souhlasu zřizovatele,</w:t>
      </w:r>
    </w:p>
    <w:p w:rsidR="00700417" w:rsidRPr="00152E02" w:rsidRDefault="00700417" w:rsidP="00700417">
      <w:pPr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152E02">
        <w:rPr>
          <w:rFonts w:ascii="Arial" w:hAnsi="Arial" w:cs="Arial"/>
        </w:rPr>
        <w:t>s</w:t>
      </w:r>
      <w:r w:rsidRPr="00152E02">
        <w:rPr>
          <w:rFonts w:ascii="Arial" w:hAnsi="Arial" w:cs="Arial"/>
          <w:bCs/>
        </w:rPr>
        <w:t xml:space="preserve">mlouvy, jejichž předmětem je nepřetržitý nájem nebo výpůjčka v délce </w:t>
      </w:r>
      <w:r w:rsidRPr="00152E02">
        <w:rPr>
          <w:rFonts w:ascii="Arial" w:hAnsi="Arial" w:cs="Arial"/>
        </w:rPr>
        <w:t>1 roku (12 měsíců), může organizace opětovně uzavřít pouze se souhlasem zřizovatele,</w:t>
      </w:r>
    </w:p>
    <w:p w:rsidR="00700417" w:rsidRPr="00152E02" w:rsidRDefault="00700417" w:rsidP="00700417">
      <w:pPr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152E02">
        <w:rPr>
          <w:rFonts w:ascii="Arial" w:hAnsi="Arial" w:cs="Arial"/>
        </w:rPr>
        <w:t>na dobu delší než 1 rok pouze se souhlasem zřizovatele.</w:t>
      </w:r>
    </w:p>
    <w:p w:rsidR="00696618" w:rsidRPr="00152E02" w:rsidRDefault="00696618" w:rsidP="004F3A6D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620CE4" w:rsidRPr="00152E02" w:rsidRDefault="00620CE4" w:rsidP="00521628">
      <w:pPr>
        <w:pStyle w:val="Zkladntext"/>
        <w:jc w:val="both"/>
        <w:rPr>
          <w:rFonts w:ascii="Arial" w:hAnsi="Arial" w:cs="Arial"/>
          <w:b/>
          <w:sz w:val="22"/>
          <w:szCs w:val="22"/>
        </w:rPr>
      </w:pPr>
    </w:p>
    <w:p w:rsidR="00521628" w:rsidRPr="00152E02" w:rsidRDefault="00521628" w:rsidP="00521628">
      <w:pPr>
        <w:pStyle w:val="Zkladntext"/>
        <w:rPr>
          <w:rFonts w:ascii="Arial" w:hAnsi="Arial" w:cs="Arial"/>
          <w:sz w:val="22"/>
          <w:szCs w:val="22"/>
        </w:rPr>
      </w:pPr>
      <w:r w:rsidRPr="00152E02">
        <w:rPr>
          <w:rFonts w:ascii="Arial" w:hAnsi="Arial" w:cs="Arial"/>
          <w:sz w:val="22"/>
          <w:szCs w:val="22"/>
        </w:rPr>
        <w:t>Ostatní text zřizovací listiny zůstává beze změny.</w:t>
      </w:r>
    </w:p>
    <w:p w:rsidR="00521628" w:rsidRPr="00152E02" w:rsidRDefault="00521628" w:rsidP="00521628">
      <w:pPr>
        <w:spacing w:line="240" w:lineRule="auto"/>
        <w:rPr>
          <w:rFonts w:ascii="Arial" w:hAnsi="Arial" w:cs="Arial"/>
        </w:rPr>
      </w:pPr>
      <w:r w:rsidRPr="00152E02">
        <w:rPr>
          <w:rFonts w:ascii="Arial" w:hAnsi="Arial" w:cs="Arial"/>
        </w:rPr>
        <w:t xml:space="preserve">Dodatek č. </w:t>
      </w:r>
      <w:r w:rsidR="00C17B39" w:rsidRPr="00152E02">
        <w:rPr>
          <w:rFonts w:ascii="Arial" w:hAnsi="Arial" w:cs="Arial"/>
        </w:rPr>
        <w:t>1</w:t>
      </w:r>
      <w:r w:rsidRPr="00152E02">
        <w:rPr>
          <w:rFonts w:ascii="Arial" w:hAnsi="Arial" w:cs="Arial"/>
        </w:rPr>
        <w:t xml:space="preserve"> zřizovací listiny</w:t>
      </w:r>
      <w:r w:rsidR="00C17B39" w:rsidRPr="00152E02">
        <w:rPr>
          <w:rFonts w:ascii="Arial" w:hAnsi="Arial" w:cs="Arial"/>
        </w:rPr>
        <w:t xml:space="preserve"> č. j.: MMJ/OŠKT/64117/2017</w:t>
      </w:r>
      <w:r w:rsidR="00620CE4" w:rsidRPr="00152E02">
        <w:rPr>
          <w:rFonts w:ascii="Arial" w:hAnsi="Arial" w:cs="Arial"/>
        </w:rPr>
        <w:t xml:space="preserve"> </w:t>
      </w:r>
      <w:r w:rsidRPr="00152E02">
        <w:rPr>
          <w:rFonts w:ascii="Arial" w:hAnsi="Arial" w:cs="Arial"/>
        </w:rPr>
        <w:t>nabývá platnosti dnem schválení Zastupitelstvem mě</w:t>
      </w:r>
      <w:r w:rsidR="00D1203A" w:rsidRPr="00152E02">
        <w:rPr>
          <w:rFonts w:ascii="Arial" w:hAnsi="Arial" w:cs="Arial"/>
        </w:rPr>
        <w:t>sta Jihlavy a účinnosti dnem….</w:t>
      </w:r>
    </w:p>
    <w:p w:rsidR="00521628" w:rsidRPr="00152E02" w:rsidRDefault="00521628" w:rsidP="00521628">
      <w:pPr>
        <w:spacing w:line="240" w:lineRule="auto"/>
        <w:rPr>
          <w:rFonts w:ascii="Arial" w:hAnsi="Arial" w:cs="Arial"/>
        </w:rPr>
      </w:pPr>
    </w:p>
    <w:p w:rsidR="00521628" w:rsidRPr="00152E02" w:rsidRDefault="00521628" w:rsidP="00521628">
      <w:pPr>
        <w:pStyle w:val="Nadpis2"/>
        <w:numPr>
          <w:ilvl w:val="1"/>
          <w:numId w:val="2"/>
        </w:numPr>
        <w:spacing w:line="24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152E02">
        <w:rPr>
          <w:rFonts w:ascii="Arial" w:hAnsi="Arial" w:cs="Arial"/>
          <w:color w:val="auto"/>
          <w:sz w:val="22"/>
          <w:szCs w:val="22"/>
        </w:rPr>
        <w:t xml:space="preserve">Jihlava </w:t>
      </w:r>
      <w:r w:rsidR="00136490">
        <w:rPr>
          <w:rFonts w:ascii="Arial" w:hAnsi="Arial" w:cs="Arial"/>
          <w:color w:val="auto"/>
          <w:sz w:val="22"/>
          <w:szCs w:val="22"/>
        </w:rPr>
        <w:t>24</w:t>
      </w:r>
      <w:r w:rsidR="00C17B39" w:rsidRPr="00152E02">
        <w:rPr>
          <w:rFonts w:ascii="Arial" w:hAnsi="Arial" w:cs="Arial"/>
          <w:color w:val="auto"/>
          <w:sz w:val="22"/>
          <w:szCs w:val="22"/>
        </w:rPr>
        <w:t>.</w:t>
      </w:r>
      <w:r w:rsidR="00136490">
        <w:rPr>
          <w:rFonts w:ascii="Arial" w:hAnsi="Arial" w:cs="Arial"/>
          <w:color w:val="auto"/>
          <w:sz w:val="22"/>
          <w:szCs w:val="22"/>
        </w:rPr>
        <w:t xml:space="preserve"> 4.</w:t>
      </w:r>
      <w:bookmarkStart w:id="0" w:name="_GoBack"/>
      <w:bookmarkEnd w:id="0"/>
      <w:r w:rsidR="00C17B39" w:rsidRPr="00152E02">
        <w:rPr>
          <w:rFonts w:ascii="Arial" w:hAnsi="Arial" w:cs="Arial"/>
          <w:color w:val="auto"/>
          <w:sz w:val="22"/>
          <w:szCs w:val="22"/>
        </w:rPr>
        <w:t xml:space="preserve"> 2024</w:t>
      </w:r>
    </w:p>
    <w:p w:rsidR="00521628" w:rsidRPr="00152E02" w:rsidRDefault="00521628" w:rsidP="00521628">
      <w:pPr>
        <w:spacing w:line="240" w:lineRule="auto"/>
        <w:rPr>
          <w:rFonts w:ascii="Arial" w:hAnsi="Arial" w:cs="Arial"/>
          <w:sz w:val="24"/>
          <w:szCs w:val="24"/>
        </w:rPr>
      </w:pPr>
    </w:p>
    <w:p w:rsidR="00F81285" w:rsidRPr="00152E02" w:rsidRDefault="00F81285" w:rsidP="00521628">
      <w:pPr>
        <w:spacing w:line="240" w:lineRule="auto"/>
        <w:rPr>
          <w:rFonts w:ascii="Arial" w:hAnsi="Arial" w:cs="Arial"/>
          <w:sz w:val="24"/>
          <w:szCs w:val="24"/>
        </w:rPr>
      </w:pPr>
    </w:p>
    <w:p w:rsidR="00F81285" w:rsidRPr="00152E02" w:rsidRDefault="00F81285" w:rsidP="00521628">
      <w:pPr>
        <w:spacing w:line="240" w:lineRule="auto"/>
        <w:rPr>
          <w:rFonts w:ascii="Arial" w:hAnsi="Arial" w:cs="Arial"/>
          <w:sz w:val="24"/>
          <w:szCs w:val="24"/>
        </w:rPr>
      </w:pPr>
    </w:p>
    <w:p w:rsidR="00521628" w:rsidRPr="00152E02" w:rsidRDefault="00521628" w:rsidP="005216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52E02">
        <w:rPr>
          <w:rFonts w:ascii="Arial" w:hAnsi="Arial" w:cs="Arial"/>
          <w:sz w:val="24"/>
          <w:szCs w:val="24"/>
        </w:rPr>
        <w:t>__________________________</w:t>
      </w:r>
      <w:r w:rsidRPr="00152E02">
        <w:rPr>
          <w:rFonts w:ascii="Arial" w:hAnsi="Arial" w:cs="Arial"/>
          <w:sz w:val="24"/>
          <w:szCs w:val="24"/>
        </w:rPr>
        <w:tab/>
      </w:r>
      <w:r w:rsidRPr="00152E02">
        <w:rPr>
          <w:rFonts w:ascii="Arial" w:hAnsi="Arial" w:cs="Arial"/>
          <w:sz w:val="24"/>
          <w:szCs w:val="24"/>
        </w:rPr>
        <w:tab/>
      </w:r>
      <w:r w:rsidRPr="00152E02">
        <w:rPr>
          <w:rFonts w:ascii="Arial" w:hAnsi="Arial" w:cs="Arial"/>
          <w:sz w:val="24"/>
          <w:szCs w:val="24"/>
        </w:rPr>
        <w:tab/>
      </w:r>
      <w:r w:rsidRPr="00152E02">
        <w:rPr>
          <w:rFonts w:ascii="Arial" w:hAnsi="Arial" w:cs="Arial"/>
          <w:sz w:val="24"/>
          <w:szCs w:val="24"/>
        </w:rPr>
        <w:tab/>
        <w:t>_________________________</w:t>
      </w:r>
    </w:p>
    <w:p w:rsidR="00521628" w:rsidRPr="00CB566B" w:rsidRDefault="00521628" w:rsidP="0052162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52E02">
        <w:rPr>
          <w:rFonts w:ascii="Arial" w:hAnsi="Arial" w:cs="Arial"/>
          <w:b/>
          <w:sz w:val="24"/>
          <w:szCs w:val="24"/>
        </w:rPr>
        <w:t>primátor města</w:t>
      </w:r>
      <w:r w:rsidRPr="00CB566B">
        <w:rPr>
          <w:rFonts w:ascii="Arial" w:hAnsi="Arial" w:cs="Arial"/>
          <w:b/>
          <w:sz w:val="24"/>
          <w:szCs w:val="24"/>
        </w:rPr>
        <w:tab/>
      </w:r>
      <w:r w:rsidRPr="00CB566B">
        <w:rPr>
          <w:rFonts w:ascii="Arial" w:hAnsi="Arial" w:cs="Arial"/>
          <w:b/>
          <w:sz w:val="24"/>
          <w:szCs w:val="24"/>
        </w:rPr>
        <w:tab/>
      </w:r>
      <w:r w:rsidRPr="00CB566B">
        <w:rPr>
          <w:rFonts w:ascii="Arial" w:hAnsi="Arial" w:cs="Arial"/>
          <w:b/>
          <w:sz w:val="24"/>
          <w:szCs w:val="24"/>
        </w:rPr>
        <w:tab/>
      </w:r>
      <w:r w:rsidRPr="00CB566B">
        <w:rPr>
          <w:rFonts w:ascii="Arial" w:hAnsi="Arial" w:cs="Arial"/>
          <w:b/>
          <w:sz w:val="24"/>
          <w:szCs w:val="24"/>
        </w:rPr>
        <w:tab/>
      </w:r>
      <w:r w:rsidRPr="00CB566B">
        <w:rPr>
          <w:rFonts w:ascii="Arial" w:hAnsi="Arial" w:cs="Arial"/>
          <w:b/>
          <w:sz w:val="24"/>
          <w:szCs w:val="24"/>
        </w:rPr>
        <w:tab/>
      </w:r>
      <w:r w:rsidRPr="00CB566B">
        <w:rPr>
          <w:rFonts w:ascii="Arial" w:hAnsi="Arial" w:cs="Arial"/>
          <w:b/>
          <w:sz w:val="24"/>
          <w:szCs w:val="24"/>
        </w:rPr>
        <w:tab/>
        <w:t>náměstek primátora</w:t>
      </w:r>
    </w:p>
    <w:sectPr w:rsidR="00521628" w:rsidRPr="00CB566B" w:rsidSect="00621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bullet"/>
      <w:lvlText w:val=""/>
      <w:lvlJc w:val="left"/>
      <w:pPr>
        <w:tabs>
          <w:tab w:val="num" w:pos="0"/>
        </w:tabs>
        <w:ind w:left="864" w:hanging="864"/>
      </w:pPr>
      <w:rPr>
        <w:rFonts w:ascii="Wingdings" w:hAnsi="Wingdings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"/>
      <w:lvlJc w:val="left"/>
      <w:pPr>
        <w:tabs>
          <w:tab w:val="num" w:pos="0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2E"/>
    <w:multiLevelType w:val="singleLevel"/>
    <w:tmpl w:val="0000002E"/>
    <w:name w:val="WW8Num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963A32"/>
    <w:multiLevelType w:val="hybridMultilevel"/>
    <w:tmpl w:val="8382B3F2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8929B8"/>
    <w:multiLevelType w:val="hybridMultilevel"/>
    <w:tmpl w:val="ABDA629A"/>
    <w:lvl w:ilvl="0" w:tplc="D3A880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717AB"/>
    <w:multiLevelType w:val="hybridMultilevel"/>
    <w:tmpl w:val="465C8AB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CA4C48"/>
    <w:multiLevelType w:val="hybridMultilevel"/>
    <w:tmpl w:val="64208F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D041AA"/>
    <w:multiLevelType w:val="hybridMultilevel"/>
    <w:tmpl w:val="B7B64E50"/>
    <w:lvl w:ilvl="0" w:tplc="04050017">
      <w:start w:val="1"/>
      <w:numFmt w:val="lowerLetter"/>
      <w:lvlText w:val="%1)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A220DD"/>
    <w:multiLevelType w:val="hybridMultilevel"/>
    <w:tmpl w:val="EAF2E03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A01385"/>
    <w:multiLevelType w:val="multilevel"/>
    <w:tmpl w:val="12F46712"/>
    <w:styleLink w:val="WWNum12"/>
    <w:lvl w:ilvl="0">
      <w:start w:val="1"/>
      <w:numFmt w:val="lowerLetter"/>
      <w:lvlText w:val="%1)"/>
      <w:lvlJc w:val="left"/>
      <w:pPr>
        <w:ind w:left="0" w:firstLine="0"/>
      </w:pPr>
      <w:rPr>
        <w:sz w:val="20"/>
      </w:rPr>
    </w:lvl>
    <w:lvl w:ilvl="1">
      <w:start w:val="1"/>
      <w:numFmt w:val="decimal"/>
      <w:pStyle w:val="Nadpis2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0" w15:restartNumberingAfterBreak="0">
    <w:nsid w:val="63515623"/>
    <w:multiLevelType w:val="hybridMultilevel"/>
    <w:tmpl w:val="A11C33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5A37CE"/>
    <w:multiLevelType w:val="hybridMultilevel"/>
    <w:tmpl w:val="412EF8D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</w:num>
  <w:num w:numId="1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1628"/>
    <w:rsid w:val="00007EB7"/>
    <w:rsid w:val="000D4897"/>
    <w:rsid w:val="000F5931"/>
    <w:rsid w:val="00136490"/>
    <w:rsid w:val="00152E02"/>
    <w:rsid w:val="0021669F"/>
    <w:rsid w:val="00217BE5"/>
    <w:rsid w:val="002A5D91"/>
    <w:rsid w:val="003867EB"/>
    <w:rsid w:val="00391816"/>
    <w:rsid w:val="004F3A6D"/>
    <w:rsid w:val="00521628"/>
    <w:rsid w:val="00620CE4"/>
    <w:rsid w:val="00621A8D"/>
    <w:rsid w:val="00635922"/>
    <w:rsid w:val="00696618"/>
    <w:rsid w:val="006972B1"/>
    <w:rsid w:val="006D5F96"/>
    <w:rsid w:val="006E6CB8"/>
    <w:rsid w:val="00700417"/>
    <w:rsid w:val="00704A87"/>
    <w:rsid w:val="007538C6"/>
    <w:rsid w:val="00754C39"/>
    <w:rsid w:val="008B11D8"/>
    <w:rsid w:val="008F2C6D"/>
    <w:rsid w:val="009D19BB"/>
    <w:rsid w:val="009F1FB0"/>
    <w:rsid w:val="00BC1D41"/>
    <w:rsid w:val="00C17B39"/>
    <w:rsid w:val="00C67DD6"/>
    <w:rsid w:val="00CB566B"/>
    <w:rsid w:val="00D0101F"/>
    <w:rsid w:val="00D0408C"/>
    <w:rsid w:val="00D06963"/>
    <w:rsid w:val="00D1203A"/>
    <w:rsid w:val="00D23B1A"/>
    <w:rsid w:val="00D51822"/>
    <w:rsid w:val="00D63B79"/>
    <w:rsid w:val="00D85037"/>
    <w:rsid w:val="00DA1523"/>
    <w:rsid w:val="00E9396A"/>
    <w:rsid w:val="00ED25CC"/>
    <w:rsid w:val="00F25173"/>
    <w:rsid w:val="00F46C26"/>
    <w:rsid w:val="00F8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7C615"/>
  <w15:docId w15:val="{F7757FB5-E7CA-4C90-B59A-9C0891AA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1628"/>
    <w:pPr>
      <w:suppressAutoHyphens/>
    </w:pPr>
    <w:rPr>
      <w:rFonts w:ascii="Calibri" w:eastAsia="Calibri" w:hAnsi="Calibri" w:cs="Calibri"/>
      <w:lang w:eastAsia="ar-SA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21628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0C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0C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52162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Zkladntext">
    <w:name w:val="Body Text"/>
    <w:basedOn w:val="Normln"/>
    <w:link w:val="ZkladntextChar1"/>
    <w:semiHidden/>
    <w:unhideWhenUsed/>
    <w:rsid w:val="005216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uiPriority w:val="99"/>
    <w:semiHidden/>
    <w:rsid w:val="00521628"/>
    <w:rPr>
      <w:rFonts w:ascii="Calibri" w:eastAsia="Calibri" w:hAnsi="Calibri" w:cs="Calibri"/>
      <w:lang w:eastAsia="ar-SA"/>
    </w:rPr>
  </w:style>
  <w:style w:type="paragraph" w:customStyle="1" w:styleId="Textbody">
    <w:name w:val="Text body"/>
    <w:basedOn w:val="Normln"/>
    <w:rsid w:val="00521628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</w:rPr>
  </w:style>
  <w:style w:type="paragraph" w:customStyle="1" w:styleId="Nadpis41">
    <w:name w:val="Nadpis 41"/>
    <w:basedOn w:val="Normln"/>
    <w:next w:val="Textbody"/>
    <w:rsid w:val="00521628"/>
    <w:pPr>
      <w:keepNext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kern w:val="3"/>
      <w:sz w:val="24"/>
      <w:szCs w:val="20"/>
      <w:lang w:eastAsia="cs-CZ"/>
    </w:rPr>
  </w:style>
  <w:style w:type="character" w:customStyle="1" w:styleId="ZkladntextChar1">
    <w:name w:val="Základní text Char1"/>
    <w:link w:val="Zkladntext"/>
    <w:semiHidden/>
    <w:locked/>
    <w:rsid w:val="00521628"/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WWNum12">
    <w:name w:val="WWNum12"/>
    <w:rsid w:val="00521628"/>
    <w:pPr>
      <w:numPr>
        <w:numId w:val="1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620CE4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0CE4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20CE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20CE4"/>
    <w:rPr>
      <w:rFonts w:ascii="Calibri" w:eastAsia="Calibri" w:hAnsi="Calibri" w:cs="Calibri"/>
      <w:lang w:eastAsia="ar-SA"/>
    </w:rPr>
  </w:style>
  <w:style w:type="paragraph" w:styleId="Textkomente">
    <w:name w:val="annotation text"/>
    <w:basedOn w:val="Normln"/>
    <w:link w:val="TextkomenteChar1"/>
    <w:semiHidden/>
    <w:unhideWhenUsed/>
    <w:rsid w:val="00620CE4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uiPriority w:val="99"/>
    <w:semiHidden/>
    <w:rsid w:val="00620CE4"/>
    <w:rPr>
      <w:rFonts w:ascii="Calibri" w:eastAsia="Calibri" w:hAnsi="Calibri" w:cs="Calibri"/>
      <w:sz w:val="20"/>
      <w:szCs w:val="20"/>
      <w:lang w:eastAsia="ar-SA"/>
    </w:rPr>
  </w:style>
  <w:style w:type="paragraph" w:styleId="Odstavecseseznamem">
    <w:name w:val="List Paragraph"/>
    <w:basedOn w:val="Normln"/>
    <w:qFormat/>
    <w:rsid w:val="00620CE4"/>
    <w:pPr>
      <w:ind w:left="720"/>
    </w:pPr>
  </w:style>
  <w:style w:type="paragraph" w:customStyle="1" w:styleId="Standard">
    <w:name w:val="Standard"/>
    <w:rsid w:val="00620CE4"/>
    <w:pPr>
      <w:suppressAutoHyphens/>
      <w:autoSpaceDN w:val="0"/>
    </w:pPr>
    <w:rPr>
      <w:rFonts w:ascii="Calibri" w:eastAsia="Lucida Sans Unicode" w:hAnsi="Calibri" w:cs="F"/>
      <w:kern w:val="3"/>
    </w:rPr>
  </w:style>
  <w:style w:type="paragraph" w:customStyle="1" w:styleId="Textkomente1">
    <w:name w:val="Text komentáře1"/>
    <w:basedOn w:val="Normln"/>
    <w:rsid w:val="00620CE4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1">
    <w:name w:val="Text komentáře Char1"/>
    <w:link w:val="Textkomente"/>
    <w:semiHidden/>
    <w:locked/>
    <w:rsid w:val="00620CE4"/>
    <w:rPr>
      <w:rFonts w:ascii="Times New Roman" w:eastAsia="Times New Roman" w:hAnsi="Times New Roman" w:cs="Times New Roman"/>
      <w:sz w:val="20"/>
      <w:szCs w:val="20"/>
    </w:rPr>
  </w:style>
  <w:style w:type="paragraph" w:styleId="Seznam">
    <w:name w:val="List"/>
    <w:basedOn w:val="Standard"/>
    <w:unhideWhenUsed/>
    <w:rsid w:val="00620CE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sodrkami">
    <w:name w:val="List Bullet"/>
    <w:basedOn w:val="Textbody"/>
    <w:semiHidden/>
    <w:unhideWhenUsed/>
    <w:rsid w:val="00620CE4"/>
  </w:style>
  <w:style w:type="character" w:styleId="Odkaznakoment">
    <w:name w:val="annotation reference"/>
    <w:basedOn w:val="Standardnpsmoodstavce"/>
    <w:uiPriority w:val="99"/>
    <w:semiHidden/>
    <w:unhideWhenUsed/>
    <w:rsid w:val="00620CE4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0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0CE4"/>
    <w:rPr>
      <w:rFonts w:ascii="Tahoma" w:eastAsia="Calibri" w:hAnsi="Tahoma" w:cs="Tahoma"/>
      <w:sz w:val="16"/>
      <w:szCs w:val="16"/>
      <w:lang w:eastAsia="ar-SA"/>
    </w:rPr>
  </w:style>
  <w:style w:type="paragraph" w:customStyle="1" w:styleId="Styl">
    <w:name w:val="Styl"/>
    <w:basedOn w:val="Normln"/>
    <w:rsid w:val="00620CE4"/>
    <w:pPr>
      <w:suppressAutoHyphens w:val="0"/>
      <w:autoSpaceDE w:val="0"/>
      <w:autoSpaceDN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cs-CZ"/>
    </w:rPr>
  </w:style>
  <w:style w:type="paragraph" w:customStyle="1" w:styleId="standard0">
    <w:name w:val="standard"/>
    <w:basedOn w:val="Normln"/>
    <w:rsid w:val="006E6C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6E6C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7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370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demcakova.dana</dc:creator>
  <cp:keywords/>
  <dc:description/>
  <cp:lastModifiedBy>NEJEDLÁ Kateřina Bc.</cp:lastModifiedBy>
  <cp:revision>37</cp:revision>
  <cp:lastPrinted>2024-03-20T13:44:00Z</cp:lastPrinted>
  <dcterms:created xsi:type="dcterms:W3CDTF">2019-01-21T14:30:00Z</dcterms:created>
  <dcterms:modified xsi:type="dcterms:W3CDTF">2024-03-25T14:25:00Z</dcterms:modified>
</cp:coreProperties>
</file>