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61DC" w14:textId="77777777" w:rsidR="00EA1861" w:rsidRPr="00A256AF" w:rsidRDefault="00BB6FF9" w:rsidP="00BB6FF9">
      <w:pPr>
        <w:jc w:val="center"/>
        <w:rPr>
          <w:rFonts w:ascii="Arial" w:hAnsi="Arial" w:cs="Arial"/>
          <w:b/>
          <w:sz w:val="26"/>
          <w:szCs w:val="26"/>
        </w:rPr>
      </w:pPr>
      <w:r w:rsidRPr="00A256AF">
        <w:rPr>
          <w:rFonts w:ascii="Arial" w:hAnsi="Arial" w:cs="Arial"/>
          <w:b/>
          <w:sz w:val="26"/>
          <w:szCs w:val="26"/>
        </w:rPr>
        <w:t>Rámcová smlouva o spolupráci při zajišťování a rozvoji VDV (dále jen „smlouva“)</w:t>
      </w:r>
    </w:p>
    <w:p w14:paraId="4180FE0D" w14:textId="77777777" w:rsidR="00BB6FF9" w:rsidRPr="00A256AF" w:rsidRDefault="00BB6FF9" w:rsidP="00BB6FF9">
      <w:pPr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uzavřená podle § 1746 odst. 2 zákona č. 89/2012 Sb., občanský zákoník, ve znění pozdějších předpisů</w:t>
      </w:r>
    </w:p>
    <w:p w14:paraId="0C9F1D5B" w14:textId="77777777" w:rsidR="00AF5B5B" w:rsidRPr="00A256AF" w:rsidRDefault="00AF5B5B" w:rsidP="00BB6FF9">
      <w:pPr>
        <w:jc w:val="center"/>
        <w:rPr>
          <w:rFonts w:ascii="Arial" w:hAnsi="Arial" w:cs="Arial"/>
          <w:b/>
        </w:rPr>
      </w:pPr>
    </w:p>
    <w:p w14:paraId="4F35DD5C" w14:textId="77777777" w:rsidR="00AF5B5B" w:rsidRPr="00A256AF" w:rsidRDefault="00AF5B5B" w:rsidP="00AF5B5B">
      <w:pPr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Kraj Vysočina</w:t>
      </w:r>
    </w:p>
    <w:p w14:paraId="607A0031" w14:textId="10192FB5" w:rsidR="00AF5B5B" w:rsidRPr="00A256AF" w:rsidRDefault="00AF5B5B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Sídlo: 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Žižkova 1882/57, 586 01 Jihlava</w:t>
      </w:r>
    </w:p>
    <w:p w14:paraId="4366359C" w14:textId="2F387840" w:rsidR="00AF5B5B" w:rsidRPr="00A256AF" w:rsidRDefault="00AF5B5B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Zastoupený: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 xml:space="preserve">Mgr. Vítězslavem </w:t>
      </w:r>
      <w:proofErr w:type="spellStart"/>
      <w:r w:rsidRPr="00A256AF">
        <w:rPr>
          <w:rFonts w:ascii="Arial" w:hAnsi="Arial" w:cs="Arial"/>
        </w:rPr>
        <w:t>Schrekem</w:t>
      </w:r>
      <w:proofErr w:type="spellEnd"/>
      <w:r w:rsidRPr="00A256AF">
        <w:rPr>
          <w:rFonts w:ascii="Arial" w:hAnsi="Arial" w:cs="Arial"/>
        </w:rPr>
        <w:t>, MBA, hejtmanem</w:t>
      </w:r>
    </w:p>
    <w:p w14:paraId="46ECEE8D" w14:textId="186BCF77" w:rsidR="00D70D34" w:rsidRPr="00A256AF" w:rsidRDefault="00AF5B5B" w:rsidP="00753FF1">
      <w:pPr>
        <w:ind w:left="3540" w:hanging="3540"/>
        <w:rPr>
          <w:rFonts w:ascii="Arial" w:hAnsi="Arial" w:cs="Arial"/>
        </w:rPr>
      </w:pPr>
      <w:r w:rsidRPr="00A256AF">
        <w:rPr>
          <w:rFonts w:ascii="Arial" w:hAnsi="Arial" w:cs="Arial"/>
        </w:rPr>
        <w:t>K</w:t>
      </w:r>
      <w:r w:rsidR="00914C5C" w:rsidRPr="00A256AF">
        <w:rPr>
          <w:rFonts w:ascii="Arial" w:hAnsi="Arial" w:cs="Arial"/>
        </w:rPr>
        <w:t> </w:t>
      </w:r>
      <w:r w:rsidRPr="00A256AF">
        <w:rPr>
          <w:rFonts w:ascii="Arial" w:hAnsi="Arial" w:cs="Arial"/>
        </w:rPr>
        <w:t>podpisu</w:t>
      </w:r>
      <w:r w:rsidR="00914C5C" w:rsidRPr="00A256AF">
        <w:rPr>
          <w:rFonts w:ascii="Arial" w:hAnsi="Arial" w:cs="Arial"/>
        </w:rPr>
        <w:t xml:space="preserve"> Smlouvy pověřen: </w:t>
      </w:r>
      <w:r w:rsidR="00704E5F"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>Ing. Bc. Martin Hyský, předseda Výboru pro rozvoj</w:t>
      </w:r>
      <w:r w:rsidR="00704E5F" w:rsidRPr="00A256AF">
        <w:rPr>
          <w:rFonts w:ascii="Arial" w:hAnsi="Arial" w:cs="Arial"/>
        </w:rPr>
        <w:t xml:space="preserve"> </w:t>
      </w:r>
      <w:r w:rsidR="00914C5C" w:rsidRPr="00A256AF">
        <w:rPr>
          <w:rFonts w:ascii="Arial" w:hAnsi="Arial" w:cs="Arial"/>
        </w:rPr>
        <w:t>strategických projektů, životní prostředí a MA 21</w:t>
      </w:r>
    </w:p>
    <w:p w14:paraId="0A886826" w14:textId="5DBE9DCB" w:rsidR="00D70D34" w:rsidRPr="00A256AF" w:rsidRDefault="00D70D34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IČO: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70890749</w:t>
      </w:r>
    </w:p>
    <w:p w14:paraId="2E1033E0" w14:textId="40EB338C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Bankovní spojení:</w:t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Komerční banka, a.s.</w:t>
      </w:r>
    </w:p>
    <w:p w14:paraId="3EA2E973" w14:textId="7DA0F3E2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č. výdajového účtu 123-6403810267/0100</w:t>
      </w:r>
    </w:p>
    <w:p w14:paraId="0AE2A8C9" w14:textId="77777777" w:rsidR="00401417" w:rsidRPr="00A256AF" w:rsidRDefault="00401417" w:rsidP="00AF5B5B">
      <w:pPr>
        <w:rPr>
          <w:rFonts w:ascii="Arial" w:hAnsi="Arial" w:cs="Arial"/>
        </w:rPr>
      </w:pPr>
    </w:p>
    <w:p w14:paraId="3471EFDA" w14:textId="77777777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a</w:t>
      </w:r>
    </w:p>
    <w:p w14:paraId="120B46F4" w14:textId="77777777" w:rsidR="00401417" w:rsidRPr="00A256AF" w:rsidRDefault="00401417" w:rsidP="00AF5B5B">
      <w:pPr>
        <w:rPr>
          <w:rFonts w:ascii="Arial" w:hAnsi="Arial" w:cs="Arial"/>
        </w:rPr>
      </w:pPr>
    </w:p>
    <w:p w14:paraId="55ADC06D" w14:textId="77777777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  <w:b/>
        </w:rPr>
        <w:t>Statutární město Jihlava</w:t>
      </w:r>
    </w:p>
    <w:p w14:paraId="05BC01DF" w14:textId="3CE9FBEA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Sídlo: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Masarykovo náměstí 97/1, 586 01 Jihlava</w:t>
      </w:r>
    </w:p>
    <w:p w14:paraId="18A08D8C" w14:textId="731EF099" w:rsidR="00401417" w:rsidRPr="00A256AF" w:rsidRDefault="00401417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Zastoupené: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Mgr. Petrem Ryškou, primátorem</w:t>
      </w:r>
    </w:p>
    <w:p w14:paraId="6262FCEA" w14:textId="5BD4A432" w:rsidR="00BB243C" w:rsidRPr="00A256AF" w:rsidRDefault="00BB243C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IČO: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00286010</w:t>
      </w:r>
    </w:p>
    <w:p w14:paraId="0A8D7AAC" w14:textId="5C86D9F0" w:rsidR="00BB243C" w:rsidRPr="00A256AF" w:rsidRDefault="00BB243C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DIČ: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>CZ00286010</w:t>
      </w:r>
    </w:p>
    <w:p w14:paraId="70A7CDE8" w14:textId="602119AA" w:rsidR="00BB243C" w:rsidRPr="00A256AF" w:rsidRDefault="00BB243C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Bankovní spojení:</w:t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="0011007C" w:rsidRPr="00A256AF">
        <w:rPr>
          <w:rFonts w:ascii="Arial" w:hAnsi="Arial" w:cs="Arial"/>
        </w:rPr>
        <w:t xml:space="preserve">Česká </w:t>
      </w:r>
      <w:r w:rsidR="006617F3" w:rsidRPr="00A256AF">
        <w:rPr>
          <w:rFonts w:ascii="Arial" w:hAnsi="Arial" w:cs="Arial"/>
        </w:rPr>
        <w:t>spořitelna</w:t>
      </w:r>
      <w:r w:rsidR="0011007C" w:rsidRPr="00A256AF">
        <w:rPr>
          <w:rFonts w:ascii="Arial" w:hAnsi="Arial" w:cs="Arial"/>
        </w:rPr>
        <w:t>, a.</w:t>
      </w:r>
      <w:r w:rsidR="006617F3" w:rsidRPr="00A256AF">
        <w:rPr>
          <w:rFonts w:ascii="Arial" w:hAnsi="Arial" w:cs="Arial"/>
        </w:rPr>
        <w:t xml:space="preserve"> </w:t>
      </w:r>
      <w:r w:rsidR="0011007C" w:rsidRPr="00A256AF">
        <w:rPr>
          <w:rFonts w:ascii="Arial" w:hAnsi="Arial" w:cs="Arial"/>
        </w:rPr>
        <w:t xml:space="preserve">s. </w:t>
      </w:r>
    </w:p>
    <w:p w14:paraId="70932AAD" w14:textId="5DD7F1A9" w:rsidR="005E7EC8" w:rsidRPr="00A256AF" w:rsidRDefault="005E7EC8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>Číslo účtu: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="00914C5C" w:rsidRPr="00A256AF">
        <w:rPr>
          <w:rFonts w:ascii="Arial" w:hAnsi="Arial" w:cs="Arial"/>
        </w:rPr>
        <w:tab/>
      </w:r>
      <w:r w:rsidR="00753FF1" w:rsidRPr="00A256AF">
        <w:rPr>
          <w:rFonts w:ascii="Arial" w:hAnsi="Arial" w:cs="Arial"/>
        </w:rPr>
        <w:tab/>
      </w:r>
      <w:r w:rsidR="006617F3" w:rsidRPr="00A256AF">
        <w:rPr>
          <w:rFonts w:ascii="Arial" w:hAnsi="Arial" w:cs="Arial"/>
        </w:rPr>
        <w:t>27-1466072369/0800</w:t>
      </w:r>
    </w:p>
    <w:p w14:paraId="58D9102E" w14:textId="77777777" w:rsidR="00BB243C" w:rsidRPr="00A256AF" w:rsidRDefault="00BB243C" w:rsidP="00AF5B5B">
      <w:pPr>
        <w:rPr>
          <w:rFonts w:ascii="Arial" w:hAnsi="Arial" w:cs="Arial"/>
        </w:rPr>
      </w:pPr>
    </w:p>
    <w:p w14:paraId="1A4E8CC1" w14:textId="376E84A8" w:rsidR="00BB243C" w:rsidRPr="00A256AF" w:rsidRDefault="00BB243C" w:rsidP="00AF5B5B">
      <w:pPr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dále jen </w:t>
      </w:r>
      <w:r w:rsidR="00914C5C" w:rsidRPr="00A256AF">
        <w:rPr>
          <w:rFonts w:ascii="Arial" w:hAnsi="Arial" w:cs="Arial"/>
        </w:rPr>
        <w:t xml:space="preserve">„Statutární město </w:t>
      </w:r>
      <w:r w:rsidR="00013D0E" w:rsidRPr="00A256AF">
        <w:rPr>
          <w:rFonts w:ascii="Arial" w:hAnsi="Arial" w:cs="Arial"/>
        </w:rPr>
        <w:t>Jihlava</w:t>
      </w:r>
      <w:r w:rsidRPr="00A256AF">
        <w:rPr>
          <w:rFonts w:ascii="Arial" w:hAnsi="Arial" w:cs="Arial"/>
        </w:rPr>
        <w:t>“</w:t>
      </w:r>
    </w:p>
    <w:p w14:paraId="527A8BFF" w14:textId="77777777" w:rsidR="00BB243C" w:rsidRPr="00A256AF" w:rsidRDefault="00BB243C" w:rsidP="00AF5B5B">
      <w:pPr>
        <w:rPr>
          <w:rFonts w:ascii="Arial" w:hAnsi="Arial" w:cs="Arial"/>
        </w:rPr>
      </w:pPr>
    </w:p>
    <w:p w14:paraId="4259A535" w14:textId="77777777" w:rsidR="00BB243C" w:rsidRPr="00A256AF" w:rsidRDefault="00BB243C" w:rsidP="00794D6F">
      <w:pPr>
        <w:spacing w:line="360" w:lineRule="auto"/>
        <w:jc w:val="center"/>
        <w:rPr>
          <w:rFonts w:ascii="Arial" w:hAnsi="Arial" w:cs="Arial"/>
        </w:rPr>
      </w:pPr>
      <w:r w:rsidRPr="00A256AF">
        <w:rPr>
          <w:rFonts w:ascii="Arial" w:hAnsi="Arial" w:cs="Arial"/>
        </w:rPr>
        <w:t>se vzhledem k tomu, že</w:t>
      </w:r>
    </w:p>
    <w:p w14:paraId="0423A77E" w14:textId="77777777" w:rsidR="00BB243C" w:rsidRPr="00A256AF" w:rsidRDefault="00BB243C" w:rsidP="00794D6F">
      <w:pPr>
        <w:spacing w:line="360" w:lineRule="auto"/>
        <w:jc w:val="center"/>
        <w:rPr>
          <w:rFonts w:ascii="Arial" w:hAnsi="Arial" w:cs="Arial"/>
        </w:rPr>
      </w:pPr>
    </w:p>
    <w:p w14:paraId="500533C9" w14:textId="3360577C" w:rsidR="00BB243C" w:rsidRPr="00A256AF" w:rsidRDefault="00BB243C" w:rsidP="00A256A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Smluvní strany prohlašují, že k zajištění a rozvoji účelné, efektivní a kvalitní dopravní</w:t>
      </w:r>
      <w:r w:rsidR="00830702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obslužnosti v rámci Veřej</w:t>
      </w:r>
      <w:r w:rsidR="00C550B5" w:rsidRPr="00A256AF">
        <w:rPr>
          <w:rFonts w:ascii="Arial" w:hAnsi="Arial" w:cs="Arial"/>
        </w:rPr>
        <w:t>né dopravy Vysočiny (dále jen „</w:t>
      </w:r>
      <w:r w:rsidRPr="00A256AF">
        <w:rPr>
          <w:rFonts w:ascii="Arial" w:hAnsi="Arial" w:cs="Arial"/>
        </w:rPr>
        <w:t>VDV“) se dohodly na</w:t>
      </w:r>
      <w:r w:rsidR="00830702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uzavření smlouvy o způsobu integrace regionální dopravy pod objednávkou K</w:t>
      </w:r>
      <w:r w:rsidR="00013D0E" w:rsidRPr="00A256AF">
        <w:rPr>
          <w:rFonts w:ascii="Arial" w:hAnsi="Arial" w:cs="Arial"/>
        </w:rPr>
        <w:t>raje Vysočina</w:t>
      </w:r>
      <w:r w:rsidRPr="00A256AF">
        <w:rPr>
          <w:rFonts w:ascii="Arial" w:hAnsi="Arial" w:cs="Arial"/>
        </w:rPr>
        <w:t xml:space="preserve"> a</w:t>
      </w:r>
      <w:r w:rsidR="00704E5F" w:rsidRPr="00A256AF">
        <w:rPr>
          <w:rFonts w:ascii="Arial" w:hAnsi="Arial" w:cs="Arial"/>
        </w:rPr>
        <w:t> </w:t>
      </w:r>
      <w:r w:rsidRPr="00A256AF">
        <w:rPr>
          <w:rFonts w:ascii="Arial" w:hAnsi="Arial" w:cs="Arial"/>
        </w:rPr>
        <w:t>městské hr</w:t>
      </w:r>
      <w:r w:rsidR="00C550B5" w:rsidRPr="00A256AF">
        <w:rPr>
          <w:rFonts w:ascii="Arial" w:hAnsi="Arial" w:cs="Arial"/>
        </w:rPr>
        <w:t>omadné dopravy (dále jen „</w:t>
      </w:r>
      <w:r w:rsidR="00013D0E" w:rsidRPr="00A256AF">
        <w:rPr>
          <w:rFonts w:ascii="Arial" w:hAnsi="Arial" w:cs="Arial"/>
        </w:rPr>
        <w:t xml:space="preserve">MHD“) pod objednávkou </w:t>
      </w:r>
      <w:r w:rsidR="00D5795A" w:rsidRPr="00A256AF">
        <w:rPr>
          <w:rFonts w:ascii="Arial" w:hAnsi="Arial" w:cs="Arial"/>
        </w:rPr>
        <w:t xml:space="preserve">statutárního města </w:t>
      </w:r>
      <w:r w:rsidR="00013D0E" w:rsidRPr="00A256AF">
        <w:rPr>
          <w:rFonts w:ascii="Arial" w:hAnsi="Arial" w:cs="Arial"/>
        </w:rPr>
        <w:t>Jihlavy,</w:t>
      </w:r>
      <w:r w:rsidR="00A256AF">
        <w:rPr>
          <w:rFonts w:ascii="Arial" w:hAnsi="Arial" w:cs="Arial"/>
        </w:rPr>
        <w:t xml:space="preserve"> </w:t>
      </w:r>
      <w:r w:rsidR="00681819" w:rsidRPr="00A256AF">
        <w:rPr>
          <w:rFonts w:ascii="Arial" w:hAnsi="Arial" w:cs="Arial"/>
        </w:rPr>
        <w:t>se uzavírá tato smlouva;</w:t>
      </w:r>
    </w:p>
    <w:p w14:paraId="652AC5A8" w14:textId="5503BCC8" w:rsidR="00681819" w:rsidRPr="00A256AF" w:rsidRDefault="00681819" w:rsidP="00C566D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lastRenderedPageBreak/>
        <w:t>Smluvní strany se dohodly na vzájemné spolupráci při zajištění dopravní obslužnosti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území Kraje Vysočina včetně území statutárního města Jihlavy formou integrovaného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dopravního systému, spočívající v integraci veřejné linkové dopravy a železniční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dopravy objednávané K</w:t>
      </w:r>
      <w:r w:rsidR="00013D0E" w:rsidRPr="00A256AF">
        <w:rPr>
          <w:rFonts w:ascii="Arial" w:hAnsi="Arial" w:cs="Arial"/>
        </w:rPr>
        <w:t>rajem Vysočina</w:t>
      </w:r>
      <w:r w:rsidR="00927F69" w:rsidRPr="00A256AF">
        <w:rPr>
          <w:rFonts w:ascii="Arial" w:hAnsi="Arial" w:cs="Arial"/>
        </w:rPr>
        <w:t xml:space="preserve"> a</w:t>
      </w:r>
      <w:r w:rsidRPr="00A256AF">
        <w:rPr>
          <w:rFonts w:ascii="Arial" w:hAnsi="Arial" w:cs="Arial"/>
        </w:rPr>
        <w:t xml:space="preserve"> městské hromadné dopravy objednávané statutárním</w:t>
      </w:r>
      <w:r w:rsidR="00013D0E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městem Jihlava;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Provoz linek veřejné linkové, drážní, tak i městské hromadné dopravy se uskutečňuje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přes hranice zastavěného území statutárního města Jihlavy a je jimi zajišťována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dopravní obslužnost jak Kraje Vysočina, tak statutárního města Jihlavy.</w:t>
      </w:r>
    </w:p>
    <w:p w14:paraId="29022DF4" w14:textId="40051085" w:rsidR="00681819" w:rsidRPr="00A256AF" w:rsidRDefault="00681819" w:rsidP="002716B7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Jak Kraj Vysočina, tak statutární město Jihlava vynakládá veřejné finanční prostředky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na zajištění veřejné dopravy, na jejichž provozu mají zájem, na základě samostatných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smluv s dopravci;</w:t>
      </w:r>
    </w:p>
    <w:p w14:paraId="6EBC5584" w14:textId="7C378889" w:rsidR="00681819" w:rsidRPr="00A256AF" w:rsidRDefault="00681819" w:rsidP="00F6687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 ohledem na komfort cestujících se jeví jako nevhodné, aby nedošlo k</w:t>
      </w:r>
      <w:r w:rsidR="0011007C" w:rsidRPr="00A256AF">
        <w:rPr>
          <w:rFonts w:ascii="Arial" w:hAnsi="Arial" w:cs="Arial"/>
        </w:rPr>
        <w:t> </w:t>
      </w:r>
      <w:proofErr w:type="spellStart"/>
      <w:r w:rsidRPr="00A256AF">
        <w:rPr>
          <w:rFonts w:ascii="Arial" w:hAnsi="Arial" w:cs="Arial"/>
        </w:rPr>
        <w:t>zaintegrování</w:t>
      </w:r>
      <w:proofErr w:type="spellEnd"/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VDV Kraje Vysočina s MHD statutárního města Jihlavy, tak aby cestující nemohl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 xml:space="preserve">v rámci své cesty do/z </w:t>
      </w:r>
      <w:r w:rsidR="00B37799" w:rsidRPr="00A256AF">
        <w:rPr>
          <w:rFonts w:ascii="Arial" w:hAnsi="Arial" w:cs="Arial"/>
        </w:rPr>
        <w:t xml:space="preserve">města </w:t>
      </w:r>
      <w:r w:rsidRPr="00A256AF">
        <w:rPr>
          <w:rFonts w:ascii="Arial" w:hAnsi="Arial" w:cs="Arial"/>
        </w:rPr>
        <w:t>Jihlavy využít možnost přestupu na MHD statutárního</w:t>
      </w:r>
      <w:r w:rsidR="0011007C" w:rsidRPr="00A256AF">
        <w:rPr>
          <w:rFonts w:ascii="Arial" w:hAnsi="Arial" w:cs="Arial"/>
        </w:rPr>
        <w:t xml:space="preserve"> </w:t>
      </w:r>
      <w:r w:rsidR="001F16E7" w:rsidRPr="00A256AF">
        <w:rPr>
          <w:rFonts w:ascii="Arial" w:hAnsi="Arial" w:cs="Arial"/>
        </w:rPr>
        <w:t>města Jihlavy v </w:t>
      </w:r>
      <w:r w:rsidRPr="00A256AF">
        <w:rPr>
          <w:rFonts w:ascii="Arial" w:hAnsi="Arial" w:cs="Arial"/>
        </w:rPr>
        <w:t>rámci jízdního dokladu v tarifu VDV</w:t>
      </w:r>
      <w:r w:rsidR="00927F69" w:rsidRPr="00A256AF">
        <w:rPr>
          <w:rFonts w:ascii="Arial" w:hAnsi="Arial" w:cs="Arial"/>
        </w:rPr>
        <w:t xml:space="preserve"> nebo cestující s jízdním dokladem MHD nemohl v jeho územní a časové platnosti využít spojů VDV</w:t>
      </w:r>
    </w:p>
    <w:p w14:paraId="3917CEA0" w14:textId="7BFEA08E" w:rsidR="00681819" w:rsidRPr="00A256AF" w:rsidRDefault="00681819" w:rsidP="00D75754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A256AF">
        <w:rPr>
          <w:rFonts w:ascii="Arial" w:hAnsi="Arial" w:cs="Arial"/>
        </w:rPr>
        <w:t>Kraj Vysočina i statutární město Jihlava mají zájem na rozvoji svých území při vědomí</w:t>
      </w:r>
      <w:r w:rsidR="0011007C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spádovosti obcí na území Kraje Vysočina do statutárního města Jihlavy a naopak;</w:t>
      </w:r>
    </w:p>
    <w:p w14:paraId="615EB294" w14:textId="77777777" w:rsidR="00681819" w:rsidRPr="00A256AF" w:rsidRDefault="00681819" w:rsidP="00681819">
      <w:pPr>
        <w:pStyle w:val="Odstavecseseznamem"/>
        <w:ind w:left="360"/>
        <w:rPr>
          <w:rFonts w:ascii="Arial" w:hAnsi="Arial" w:cs="Arial"/>
        </w:rPr>
      </w:pPr>
    </w:p>
    <w:p w14:paraId="08F5CB89" w14:textId="77777777" w:rsidR="00681819" w:rsidRPr="00A256AF" w:rsidRDefault="00681819" w:rsidP="00681819">
      <w:pPr>
        <w:pStyle w:val="Odstavecseseznamem"/>
        <w:ind w:left="360"/>
        <w:rPr>
          <w:rFonts w:ascii="Arial" w:hAnsi="Arial" w:cs="Arial"/>
        </w:rPr>
      </w:pPr>
    </w:p>
    <w:p w14:paraId="588DEC3C" w14:textId="77777777" w:rsidR="00681819" w:rsidRPr="00A256AF" w:rsidRDefault="00681819" w:rsidP="00681819">
      <w:pPr>
        <w:pStyle w:val="Odstavecseseznamem"/>
        <w:ind w:left="360"/>
        <w:jc w:val="center"/>
        <w:rPr>
          <w:rFonts w:ascii="Arial" w:hAnsi="Arial" w:cs="Arial"/>
        </w:rPr>
      </w:pPr>
      <w:r w:rsidRPr="00A256AF">
        <w:rPr>
          <w:rFonts w:ascii="Arial" w:hAnsi="Arial" w:cs="Arial"/>
        </w:rPr>
        <w:t>dohodly takto:</w:t>
      </w:r>
    </w:p>
    <w:p w14:paraId="57AC8CBE" w14:textId="77777777" w:rsidR="00681819" w:rsidRPr="00A256AF" w:rsidRDefault="00681819" w:rsidP="00681819">
      <w:pPr>
        <w:pStyle w:val="Odstavecseseznamem"/>
        <w:ind w:left="360"/>
        <w:jc w:val="center"/>
        <w:rPr>
          <w:rFonts w:ascii="Arial" w:hAnsi="Arial" w:cs="Arial"/>
        </w:rPr>
      </w:pPr>
    </w:p>
    <w:p w14:paraId="11A031CA" w14:textId="77777777" w:rsidR="00681819" w:rsidRPr="00A256AF" w:rsidRDefault="00681819" w:rsidP="00681819">
      <w:pPr>
        <w:pStyle w:val="Odstavecseseznamem"/>
        <w:ind w:left="360"/>
        <w:jc w:val="center"/>
        <w:rPr>
          <w:rFonts w:ascii="Arial" w:hAnsi="Arial" w:cs="Arial"/>
        </w:rPr>
      </w:pPr>
    </w:p>
    <w:p w14:paraId="49A2C0EA" w14:textId="77777777" w:rsidR="00681819" w:rsidRPr="00A256AF" w:rsidRDefault="00681819" w:rsidP="00681819">
      <w:pPr>
        <w:pStyle w:val="Odstavecseseznamem"/>
        <w:ind w:left="360"/>
        <w:jc w:val="center"/>
        <w:rPr>
          <w:rFonts w:ascii="Arial" w:hAnsi="Arial" w:cs="Arial"/>
        </w:rPr>
      </w:pPr>
    </w:p>
    <w:p w14:paraId="03CFA322" w14:textId="77777777" w:rsidR="00681819" w:rsidRPr="00A256AF" w:rsidRDefault="00681819" w:rsidP="00681819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Předmět a účel smlouvy</w:t>
      </w:r>
    </w:p>
    <w:p w14:paraId="4FB205D3" w14:textId="77777777" w:rsidR="00681819" w:rsidRPr="00A256AF" w:rsidRDefault="00681819" w:rsidP="00794D6F">
      <w:pPr>
        <w:pStyle w:val="Odstavecseseznamem"/>
        <w:spacing w:line="360" w:lineRule="auto"/>
        <w:ind w:left="360"/>
        <w:rPr>
          <w:rFonts w:ascii="Arial" w:hAnsi="Arial" w:cs="Arial"/>
          <w:b/>
        </w:rPr>
      </w:pPr>
    </w:p>
    <w:p w14:paraId="7B964B83" w14:textId="77777777" w:rsidR="00794D6F" w:rsidRPr="00A256AF" w:rsidRDefault="00681819" w:rsidP="00AF0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Předmětem této smlouvy je nastavení </w:t>
      </w:r>
      <w:r w:rsidR="00794D6F" w:rsidRPr="00A256AF">
        <w:rPr>
          <w:rFonts w:ascii="Arial" w:hAnsi="Arial" w:cs="Arial"/>
        </w:rPr>
        <w:t>postupu</w:t>
      </w:r>
      <w:r w:rsidRPr="00A256AF">
        <w:rPr>
          <w:rFonts w:ascii="Arial" w:hAnsi="Arial" w:cs="Arial"/>
        </w:rPr>
        <w:t xml:space="preserve"> </w:t>
      </w:r>
      <w:r w:rsidR="00892632" w:rsidRPr="00A256AF">
        <w:rPr>
          <w:rFonts w:ascii="Arial" w:hAnsi="Arial" w:cs="Arial"/>
        </w:rPr>
        <w:t xml:space="preserve">a podmínek </w:t>
      </w:r>
      <w:r w:rsidRPr="00A256AF">
        <w:rPr>
          <w:rFonts w:ascii="Arial" w:hAnsi="Arial" w:cs="Arial"/>
        </w:rPr>
        <w:t>integrace veřejné dopravy (VDV) pod objednávkou Kraje Vysočina a městské hromadné dopravy (MHD) pod objednávkou statutárního města Jihlavy</w:t>
      </w:r>
      <w:r w:rsidR="00892632" w:rsidRPr="00A256AF">
        <w:rPr>
          <w:rFonts w:ascii="Arial" w:hAnsi="Arial" w:cs="Arial"/>
        </w:rPr>
        <w:t xml:space="preserve"> k zajištění dopravní obslužnosti Kraje Vysočina</w:t>
      </w:r>
    </w:p>
    <w:p w14:paraId="4FDBD4F4" w14:textId="77777777" w:rsidR="00755601" w:rsidRPr="00A256AF" w:rsidRDefault="00794D6F" w:rsidP="00AF0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Současně tato smlouva upravuje podmínky spolupráce při zajištění dopravní obslužnosti přilehlých oblastí statutárního města Jihlavy a i území statutárního města Jihlavy.</w:t>
      </w:r>
    </w:p>
    <w:p w14:paraId="3F8571ED" w14:textId="77777777" w:rsidR="00B15F8E" w:rsidRPr="00A256AF" w:rsidRDefault="00892632" w:rsidP="00AF0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Smluvní strany berou na vědomí, že vzájemné uznávání dokladů může vést k ekonomickým dopadům na obě smluvní strany </w:t>
      </w:r>
      <w:r w:rsidR="00B15F8E" w:rsidRPr="00A256AF">
        <w:rPr>
          <w:rFonts w:ascii="Arial" w:hAnsi="Arial" w:cs="Arial"/>
        </w:rPr>
        <w:t xml:space="preserve">a </w:t>
      </w:r>
      <w:r w:rsidRPr="00A256AF">
        <w:rPr>
          <w:rFonts w:ascii="Arial" w:hAnsi="Arial" w:cs="Arial"/>
        </w:rPr>
        <w:t>zavazují se tyto ekonomické dopady vzájemně vypořádat v souladu s touto smlouvou.</w:t>
      </w:r>
    </w:p>
    <w:p w14:paraId="7D707067" w14:textId="77777777" w:rsidR="00755601" w:rsidRPr="00A256AF" w:rsidRDefault="000F35D0" w:rsidP="00AF0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Základní principy integrace MHD do VDV:</w:t>
      </w:r>
    </w:p>
    <w:p w14:paraId="5D95216B" w14:textId="77777777" w:rsidR="000F35D0" w:rsidRPr="00A256AF" w:rsidRDefault="000F35D0" w:rsidP="00AF0648">
      <w:pPr>
        <w:pStyle w:val="Odstavecseseznamem"/>
        <w:jc w:val="both"/>
        <w:rPr>
          <w:rFonts w:ascii="Arial" w:hAnsi="Arial" w:cs="Arial"/>
        </w:rPr>
      </w:pPr>
    </w:p>
    <w:p w14:paraId="3D2FE568" w14:textId="77777777" w:rsidR="00520563" w:rsidRPr="00A256AF" w:rsidRDefault="000F35D0" w:rsidP="00AF0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Cestující s jízdním dokladem VDV může použít v rámci časové a zónov</w:t>
      </w:r>
      <w:r w:rsidR="00520563" w:rsidRPr="00A256AF">
        <w:rPr>
          <w:rFonts w:ascii="Arial" w:hAnsi="Arial" w:cs="Arial"/>
        </w:rPr>
        <w:t>é platnosti jízdního dokladu dopravní prostředky MHD</w:t>
      </w:r>
      <w:r w:rsidR="00C66CF9" w:rsidRPr="00A256AF">
        <w:rPr>
          <w:rFonts w:ascii="Arial" w:hAnsi="Arial" w:cs="Arial"/>
        </w:rPr>
        <w:t>.</w:t>
      </w:r>
    </w:p>
    <w:p w14:paraId="718090F5" w14:textId="77777777" w:rsidR="000F35D0" w:rsidRPr="00A256AF" w:rsidRDefault="00520563" w:rsidP="00AF0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Cestující</w:t>
      </w:r>
      <w:r w:rsidR="000F35D0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s jízdním dokladem MHD může použít v rámci časové a zónové platnosti jízdního dokladu dopravní prostředky VDV</w:t>
      </w:r>
      <w:r w:rsidR="00C66CF9" w:rsidRPr="00A256AF">
        <w:rPr>
          <w:rFonts w:ascii="Arial" w:hAnsi="Arial" w:cs="Arial"/>
        </w:rPr>
        <w:t>.</w:t>
      </w:r>
    </w:p>
    <w:p w14:paraId="6C460076" w14:textId="77777777" w:rsidR="00351895" w:rsidRPr="00A256AF" w:rsidRDefault="00351895" w:rsidP="00AF0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lastRenderedPageBreak/>
        <w:t>Popis odbavení ve vozidlech, výčet uznatelných jízdních dokladů a podmínky při kontrole jízdních dokladů budou specifikované v Tarifu a Smluvních přeprav</w:t>
      </w:r>
      <w:r w:rsidR="00C66CF9" w:rsidRPr="00A256AF">
        <w:rPr>
          <w:rFonts w:ascii="Arial" w:hAnsi="Arial" w:cs="Arial"/>
        </w:rPr>
        <w:t>ních VDV a MHD.</w:t>
      </w:r>
    </w:p>
    <w:p w14:paraId="548C99A4" w14:textId="00F211AB" w:rsidR="00520563" w:rsidRPr="00A256AF" w:rsidRDefault="00457D9C" w:rsidP="00AF0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Kraj Vysočina a </w:t>
      </w:r>
      <w:r w:rsidR="0023399E" w:rsidRPr="00A256AF">
        <w:rPr>
          <w:rFonts w:ascii="Arial" w:hAnsi="Arial" w:cs="Arial"/>
        </w:rPr>
        <w:t>s</w:t>
      </w:r>
      <w:r w:rsidR="00914C5C" w:rsidRPr="00A256AF">
        <w:rPr>
          <w:rFonts w:ascii="Arial" w:hAnsi="Arial" w:cs="Arial"/>
        </w:rPr>
        <w:t xml:space="preserve">tatutární město </w:t>
      </w:r>
      <w:r w:rsidRPr="00A256AF">
        <w:rPr>
          <w:rFonts w:ascii="Arial" w:hAnsi="Arial" w:cs="Arial"/>
        </w:rPr>
        <w:t>Jihlava</w:t>
      </w:r>
      <w:r w:rsidR="00351895" w:rsidRPr="00A256AF">
        <w:rPr>
          <w:rFonts w:ascii="Arial" w:hAnsi="Arial" w:cs="Arial"/>
        </w:rPr>
        <w:t xml:space="preserve"> si budou vzájemně poskytovat data </w:t>
      </w:r>
      <w:r w:rsidR="001F16E7" w:rsidRPr="00A256AF">
        <w:rPr>
          <w:rFonts w:ascii="Arial" w:hAnsi="Arial" w:cs="Arial"/>
        </w:rPr>
        <w:t>o </w:t>
      </w:r>
      <w:r w:rsidR="00914C5C" w:rsidRPr="00A256AF">
        <w:rPr>
          <w:rFonts w:ascii="Arial" w:hAnsi="Arial" w:cs="Arial"/>
        </w:rPr>
        <w:t xml:space="preserve">počtech </w:t>
      </w:r>
      <w:r w:rsidR="00C66CF9" w:rsidRPr="00A256AF">
        <w:rPr>
          <w:rFonts w:ascii="Arial" w:hAnsi="Arial" w:cs="Arial"/>
        </w:rPr>
        <w:t xml:space="preserve">vydaných jízdních </w:t>
      </w:r>
      <w:r w:rsidR="00D5795A" w:rsidRPr="00A256AF">
        <w:rPr>
          <w:rFonts w:ascii="Arial" w:hAnsi="Arial" w:cs="Arial"/>
        </w:rPr>
        <w:t xml:space="preserve">dokladů </w:t>
      </w:r>
      <w:r w:rsidR="00C66CF9" w:rsidRPr="00A256AF">
        <w:rPr>
          <w:rFonts w:ascii="Arial" w:hAnsi="Arial" w:cs="Arial"/>
        </w:rPr>
        <w:t>a jejich využití při přestupu mezi VDV a MHD.</w:t>
      </w:r>
    </w:p>
    <w:p w14:paraId="30EEFC46" w14:textId="77777777" w:rsidR="007A5218" w:rsidRPr="00A256AF" w:rsidRDefault="007A5218" w:rsidP="00AF0648">
      <w:pPr>
        <w:pStyle w:val="Odstavecseseznamem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Začátek integrace bude stanoven vyhlášením v Tarifu VDV a MHD.</w:t>
      </w:r>
    </w:p>
    <w:p w14:paraId="5B50DF25" w14:textId="77777777" w:rsidR="003C625B" w:rsidRPr="00A256AF" w:rsidRDefault="003C625B" w:rsidP="00AF0648">
      <w:pPr>
        <w:pStyle w:val="Odstavecseseznamem"/>
        <w:spacing w:line="360" w:lineRule="auto"/>
        <w:ind w:left="1080"/>
        <w:jc w:val="both"/>
        <w:rPr>
          <w:rFonts w:ascii="Arial" w:hAnsi="Arial" w:cs="Arial"/>
        </w:rPr>
      </w:pPr>
    </w:p>
    <w:p w14:paraId="488D86DA" w14:textId="57CA7F02" w:rsidR="00AC177D" w:rsidRPr="00A256AF" w:rsidRDefault="00AC177D" w:rsidP="00AF064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Popis způsobu odbavení cestujících je součástí přílohy č. </w:t>
      </w:r>
      <w:r w:rsidR="005C1CE8" w:rsidRPr="00A256AF">
        <w:rPr>
          <w:rFonts w:ascii="Arial" w:hAnsi="Arial" w:cs="Arial"/>
        </w:rPr>
        <w:t>1</w:t>
      </w:r>
      <w:r w:rsidRPr="00A256AF">
        <w:rPr>
          <w:rFonts w:ascii="Arial" w:hAnsi="Arial" w:cs="Arial"/>
        </w:rPr>
        <w:t xml:space="preserve"> této smlouvy.</w:t>
      </w:r>
    </w:p>
    <w:p w14:paraId="787B2F0F" w14:textId="77777777" w:rsidR="00794D6F" w:rsidRPr="00A256AF" w:rsidRDefault="00794D6F" w:rsidP="00794D6F">
      <w:pPr>
        <w:pStyle w:val="Odstavecseseznamem"/>
        <w:rPr>
          <w:rFonts w:ascii="Arial" w:hAnsi="Arial" w:cs="Arial"/>
        </w:rPr>
      </w:pPr>
    </w:p>
    <w:p w14:paraId="28C958CC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4F6057CF" w14:textId="77777777" w:rsidR="00794D6F" w:rsidRPr="00A256AF" w:rsidRDefault="00794D6F" w:rsidP="00794D6F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Práva a povinnosti smluvních stran</w:t>
      </w:r>
    </w:p>
    <w:p w14:paraId="3E1587E7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  <w:b/>
        </w:rPr>
      </w:pPr>
    </w:p>
    <w:p w14:paraId="5B0B6B61" w14:textId="3F088F3A" w:rsidR="00794D6F" w:rsidRPr="00A256AF" w:rsidRDefault="00892632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Smluvní strany se zavazují, že p</w:t>
      </w:r>
      <w:r w:rsidR="00AC177D" w:rsidRPr="00A256AF">
        <w:rPr>
          <w:rFonts w:ascii="Arial" w:hAnsi="Arial" w:cs="Arial"/>
        </w:rPr>
        <w:t xml:space="preserve">ožadavky na změnu Tarifu VDV a MHD budou vzájemně projednány nejméně </w:t>
      </w:r>
      <w:r w:rsidR="0072330D" w:rsidRPr="00A256AF">
        <w:rPr>
          <w:rFonts w:ascii="Arial" w:hAnsi="Arial" w:cs="Arial"/>
        </w:rPr>
        <w:t>90</w:t>
      </w:r>
      <w:r w:rsidR="00AC177D" w:rsidRPr="00A256AF">
        <w:rPr>
          <w:rFonts w:ascii="Arial" w:hAnsi="Arial" w:cs="Arial"/>
        </w:rPr>
        <w:t xml:space="preserve"> dnů </w:t>
      </w:r>
      <w:r w:rsidR="00914C5C" w:rsidRPr="00A256AF">
        <w:rPr>
          <w:rFonts w:ascii="Arial" w:hAnsi="Arial" w:cs="Arial"/>
        </w:rPr>
        <w:t>před předpokládaným termínem zavedení změn</w:t>
      </w:r>
      <w:r w:rsidR="00332808" w:rsidRPr="00A256AF">
        <w:rPr>
          <w:rFonts w:ascii="Arial" w:hAnsi="Arial" w:cs="Arial"/>
        </w:rPr>
        <w:t>.</w:t>
      </w:r>
    </w:p>
    <w:p w14:paraId="6023467F" w14:textId="5CF0F7B9" w:rsidR="00332808" w:rsidRPr="00A256AF" w:rsidRDefault="00892632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Smluvní strany se zavazují, že k</w:t>
      </w:r>
      <w:r w:rsidR="00332808" w:rsidRPr="00A256AF">
        <w:rPr>
          <w:rFonts w:ascii="Arial" w:hAnsi="Arial" w:cs="Arial"/>
        </w:rPr>
        <w:t xml:space="preserve">oncepční změny jízdních řádů VDV a MHD budou vzájemně projednány nejméně 90 dnů </w:t>
      </w:r>
      <w:r w:rsidR="00914C5C" w:rsidRPr="00A256AF">
        <w:rPr>
          <w:rFonts w:ascii="Arial" w:hAnsi="Arial" w:cs="Arial"/>
        </w:rPr>
        <w:t>před předpokládaným termínem zavedení změn.</w:t>
      </w:r>
    </w:p>
    <w:p w14:paraId="4454634F" w14:textId="235C5C06" w:rsidR="00332808" w:rsidRPr="00A256AF" w:rsidRDefault="00332808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Kraj Vysočina bude předávat statutárnímu městu Jihlava </w:t>
      </w:r>
      <w:r w:rsidR="00244E5D" w:rsidRPr="00A256AF">
        <w:rPr>
          <w:rFonts w:ascii="Arial" w:hAnsi="Arial" w:cs="Arial"/>
        </w:rPr>
        <w:t xml:space="preserve">za kalendářní čtvrtletí </w:t>
      </w:r>
      <w:r w:rsidRPr="00A256AF">
        <w:rPr>
          <w:rFonts w:ascii="Arial" w:hAnsi="Arial" w:cs="Arial"/>
        </w:rPr>
        <w:t>data o</w:t>
      </w:r>
      <w:r w:rsidR="00704E5F" w:rsidRPr="00A256AF">
        <w:rPr>
          <w:rFonts w:ascii="Arial" w:hAnsi="Arial" w:cs="Arial"/>
        </w:rPr>
        <w:t> </w:t>
      </w:r>
      <w:r w:rsidRPr="00A256AF">
        <w:rPr>
          <w:rFonts w:ascii="Arial" w:hAnsi="Arial" w:cs="Arial"/>
        </w:rPr>
        <w:t>počtu přepravených cestujících z/do Jihlavy v členění podle cílové/výchozí zastávky (tarifní zóny)</w:t>
      </w:r>
      <w:r w:rsidR="00244E5D" w:rsidRPr="00A256AF">
        <w:rPr>
          <w:rFonts w:ascii="Arial" w:hAnsi="Arial" w:cs="Arial"/>
        </w:rPr>
        <w:t>, n</w:t>
      </w:r>
      <w:r w:rsidR="006D2F5D" w:rsidRPr="00A256AF">
        <w:rPr>
          <w:rFonts w:ascii="Arial" w:hAnsi="Arial" w:cs="Arial"/>
        </w:rPr>
        <w:t>a jednotlivé kalendářní měsíce a druh jízdného</w:t>
      </w:r>
      <w:r w:rsidR="00244E5D" w:rsidRPr="00A256AF">
        <w:rPr>
          <w:rFonts w:ascii="Arial" w:hAnsi="Arial" w:cs="Arial"/>
        </w:rPr>
        <w:t>.</w:t>
      </w:r>
    </w:p>
    <w:p w14:paraId="74729A20" w14:textId="29430BE0" w:rsidR="00244E5D" w:rsidRPr="00A256AF" w:rsidRDefault="00244E5D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Statutární město Jihlava bude předávat Kraji Vysočina za kalendářní čtvrtletí data o</w:t>
      </w:r>
      <w:r w:rsidR="00704E5F" w:rsidRPr="00A256AF">
        <w:rPr>
          <w:rFonts w:ascii="Arial" w:hAnsi="Arial" w:cs="Arial"/>
        </w:rPr>
        <w:t> </w:t>
      </w:r>
      <w:r w:rsidRPr="00A256AF">
        <w:rPr>
          <w:rFonts w:ascii="Arial" w:hAnsi="Arial" w:cs="Arial"/>
        </w:rPr>
        <w:t>dopravní</w:t>
      </w:r>
      <w:r w:rsidR="00E6633B" w:rsidRPr="00A256AF">
        <w:rPr>
          <w:rFonts w:ascii="Arial" w:hAnsi="Arial" w:cs="Arial"/>
        </w:rPr>
        <w:t xml:space="preserve">ch výkonech a přepravních výkonech, zejména o počtu přepravených cestujících, a tržbách </w:t>
      </w:r>
      <w:r w:rsidRPr="00A256AF">
        <w:rPr>
          <w:rFonts w:ascii="Arial" w:hAnsi="Arial" w:cs="Arial"/>
        </w:rPr>
        <w:t xml:space="preserve">v systému MHD v členění </w:t>
      </w:r>
      <w:r w:rsidR="00E6633B" w:rsidRPr="00A256AF">
        <w:rPr>
          <w:rFonts w:ascii="Arial" w:hAnsi="Arial" w:cs="Arial"/>
        </w:rPr>
        <w:t>podle jednotlivých kalendářních měsíců</w:t>
      </w:r>
      <w:r w:rsidR="00654231" w:rsidRPr="00A256AF">
        <w:rPr>
          <w:rFonts w:ascii="Arial" w:hAnsi="Arial" w:cs="Arial"/>
        </w:rPr>
        <w:t>.</w:t>
      </w:r>
    </w:p>
    <w:p w14:paraId="6B8FA1F4" w14:textId="2A1E6BAC" w:rsidR="00C7620C" w:rsidRPr="00A256AF" w:rsidRDefault="006D2F5D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Statutární město Jihlava </w:t>
      </w:r>
      <w:r w:rsidR="005C1CE8" w:rsidRPr="00A256AF">
        <w:rPr>
          <w:rFonts w:ascii="Arial" w:hAnsi="Arial" w:cs="Arial"/>
        </w:rPr>
        <w:t>je oprávněno</w:t>
      </w:r>
      <w:r w:rsidRPr="00A256AF">
        <w:rPr>
          <w:rFonts w:ascii="Arial" w:hAnsi="Arial" w:cs="Arial"/>
        </w:rPr>
        <w:t xml:space="preserve"> </w:t>
      </w:r>
      <w:r w:rsidR="005C1CE8" w:rsidRPr="00A256AF">
        <w:rPr>
          <w:rFonts w:ascii="Arial" w:hAnsi="Arial" w:cs="Arial"/>
        </w:rPr>
        <w:t xml:space="preserve">provádět </w:t>
      </w:r>
      <w:r w:rsidRPr="00A256AF">
        <w:rPr>
          <w:rFonts w:ascii="Arial" w:hAnsi="Arial" w:cs="Arial"/>
        </w:rPr>
        <w:t>přepravní průzkum</w:t>
      </w:r>
      <w:r w:rsidR="005C1CE8" w:rsidRPr="00A256AF">
        <w:rPr>
          <w:rFonts w:ascii="Arial" w:hAnsi="Arial" w:cs="Arial"/>
        </w:rPr>
        <w:t>y</w:t>
      </w:r>
      <w:r w:rsidRPr="00A256AF">
        <w:rPr>
          <w:rFonts w:ascii="Arial" w:hAnsi="Arial" w:cs="Arial"/>
        </w:rPr>
        <w:t xml:space="preserve"> s cílem získání informací o počtu přestupujících cestujících mezi systémy VDV a MHD. Přepravní průzkum bude prováděn 1x ročně v přepravně průměrném období. Metodika přepravního průzkumu bude oboustranně odsouhlasena. Kraj Vysočina se bude na nákladech provedení přepravních průzkumů podílet </w:t>
      </w:r>
      <w:r w:rsidR="00191455" w:rsidRPr="00A256AF">
        <w:rPr>
          <w:rFonts w:ascii="Arial" w:hAnsi="Arial" w:cs="Arial"/>
        </w:rPr>
        <w:t>rovným dílem</w:t>
      </w:r>
    </w:p>
    <w:p w14:paraId="0044EFE0" w14:textId="6C156612" w:rsidR="006D2F5D" w:rsidRPr="00A256AF" w:rsidRDefault="00244E5D" w:rsidP="00AF064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Náklady na úpravu software a hardware odbavovacích zařízení si každá smluvní strana hradí samostatně</w:t>
      </w:r>
      <w:r w:rsidR="0082750A" w:rsidRPr="00A256AF">
        <w:rPr>
          <w:rFonts w:ascii="Arial" w:hAnsi="Arial" w:cs="Arial"/>
        </w:rPr>
        <w:t>.</w:t>
      </w:r>
      <w:r w:rsidR="00C9736F" w:rsidRPr="00A256AF">
        <w:rPr>
          <w:rFonts w:ascii="Arial" w:hAnsi="Arial" w:cs="Arial"/>
        </w:rPr>
        <w:t xml:space="preserve"> Smluvní strany se dohody, že se budou vzájemně informovat o</w:t>
      </w:r>
      <w:r w:rsidR="00704E5F" w:rsidRPr="00A256AF">
        <w:rPr>
          <w:rFonts w:ascii="Arial" w:hAnsi="Arial" w:cs="Arial"/>
        </w:rPr>
        <w:t> </w:t>
      </w:r>
      <w:r w:rsidR="00C9736F" w:rsidRPr="00A256AF">
        <w:rPr>
          <w:rFonts w:ascii="Arial" w:hAnsi="Arial" w:cs="Arial"/>
        </w:rPr>
        <w:t>připravovaných změnách v oblasti software a hardware odbavovacích zařízení.</w:t>
      </w:r>
    </w:p>
    <w:p w14:paraId="6FB31CF1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456A4F13" w14:textId="77777777" w:rsidR="00794D6F" w:rsidRPr="00A256AF" w:rsidRDefault="00794D6F" w:rsidP="00794D6F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Úhrada</w:t>
      </w:r>
    </w:p>
    <w:p w14:paraId="1A6867FE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  <w:b/>
        </w:rPr>
      </w:pPr>
    </w:p>
    <w:p w14:paraId="326A37D1" w14:textId="05EBD913" w:rsidR="003666D5" w:rsidRPr="00A256AF" w:rsidRDefault="003666D5" w:rsidP="00AF064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Smluvní strany se dohodly, že o vzniklou </w:t>
      </w:r>
      <w:proofErr w:type="spellStart"/>
      <w:r w:rsidRPr="00A256AF">
        <w:rPr>
          <w:rFonts w:ascii="Arial" w:hAnsi="Arial" w:cs="Arial"/>
        </w:rPr>
        <w:t>protarifovací</w:t>
      </w:r>
      <w:proofErr w:type="spellEnd"/>
      <w:r w:rsidRPr="00A256AF">
        <w:rPr>
          <w:rFonts w:ascii="Arial" w:hAnsi="Arial" w:cs="Arial"/>
        </w:rPr>
        <w:t xml:space="preserve"> ztrátu se budou dělit </w:t>
      </w:r>
      <w:r w:rsidR="00191455" w:rsidRPr="00A256AF">
        <w:rPr>
          <w:rFonts w:ascii="Arial" w:hAnsi="Arial" w:cs="Arial"/>
        </w:rPr>
        <w:t>rovným dílem</w:t>
      </w:r>
      <w:r w:rsidRPr="00A256AF">
        <w:rPr>
          <w:rFonts w:ascii="Arial" w:hAnsi="Arial" w:cs="Arial"/>
        </w:rPr>
        <w:t xml:space="preserve"> podle vzorce:</w:t>
      </w:r>
      <w:bookmarkStart w:id="0" w:name="_GoBack"/>
      <w:bookmarkEnd w:id="0"/>
    </w:p>
    <w:p w14:paraId="2FEC1DC6" w14:textId="77777777" w:rsidR="003666D5" w:rsidRPr="00A256AF" w:rsidRDefault="00682E49" w:rsidP="00AF0648">
      <w:pPr>
        <w:pStyle w:val="Odstavecseseznamem"/>
        <w:spacing w:line="360" w:lineRule="auto"/>
        <w:ind w:left="360"/>
        <w:jc w:val="both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TZ</m:t>
              </m:r>
            </m:e>
            <m:sub>
              <m:r>
                <w:rPr>
                  <w:rFonts w:ascii="Cambria Math" w:hAnsi="Cambria Math" w:cs="Arial"/>
                </w:rPr>
                <m:t>VDVn</m:t>
              </m:r>
            </m:sub>
          </m:sSub>
          <m:r>
            <w:rPr>
              <w:rFonts w:ascii="Cambria Math" w:hAnsi="Cambria Math" w:cs="Arial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MHD2023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</w:rPr>
                                <m:t>MHD2023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</w:rPr>
                            <m:t xml:space="preserve"> 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</w:rPr>
                        <m:t xml:space="preserve"> ×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MHDn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MHDn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</m:e>
          </m:d>
        </m:oMath>
      </m:oMathPara>
    </w:p>
    <w:p w14:paraId="103F0E66" w14:textId="77777777" w:rsidR="00A94169" w:rsidRPr="00A256AF" w:rsidRDefault="00A94169" w:rsidP="00AF0648">
      <w:pPr>
        <w:pStyle w:val="Odstavecseseznamem"/>
        <w:spacing w:line="360" w:lineRule="auto"/>
        <w:ind w:left="360"/>
        <w:jc w:val="both"/>
        <w:rPr>
          <w:rFonts w:ascii="Arial" w:hAnsi="Arial" w:cs="Arial"/>
        </w:rPr>
      </w:pPr>
    </w:p>
    <w:p w14:paraId="5E180DE2" w14:textId="41FAE957" w:rsidR="005917CC" w:rsidRPr="00A256AF" w:rsidRDefault="00682E49" w:rsidP="00AF0648">
      <w:pPr>
        <w:pStyle w:val="Odstavecseseznamem"/>
        <w:spacing w:line="360" w:lineRule="auto"/>
        <w:ind w:left="1410" w:hanging="1050"/>
        <w:jc w:val="both"/>
        <w:rPr>
          <w:rFonts w:ascii="Arial" w:eastAsiaTheme="minorEastAsia" w:hAnsi="Arial" w:cs="Arial"/>
          <w:strike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TZ</m:t>
            </m:r>
          </m:e>
          <m:sub>
            <m:r>
              <w:rPr>
                <w:rFonts w:ascii="Cambria Math" w:hAnsi="Cambria Math" w:cs="Arial"/>
              </w:rPr>
              <m:t>VDVn</m:t>
            </m:r>
          </m:sub>
        </m:sSub>
      </m:oMath>
      <w:r w:rsidR="00A94169" w:rsidRPr="00A256AF">
        <w:rPr>
          <w:rFonts w:ascii="Arial" w:eastAsiaTheme="minorEastAsia" w:hAnsi="Arial" w:cs="Arial"/>
        </w:rPr>
        <w:tab/>
      </w:r>
      <w:r w:rsidR="005917CC" w:rsidRPr="00A256AF">
        <w:rPr>
          <w:rFonts w:ascii="Arial" w:eastAsiaTheme="minorEastAsia" w:hAnsi="Arial" w:cs="Arial"/>
        </w:rPr>
        <w:tab/>
        <w:t>je tarifní závazek Kraje Vysočina</w:t>
      </w:r>
      <w:r w:rsidR="00DE7F28" w:rsidRPr="00A256AF">
        <w:rPr>
          <w:rFonts w:ascii="Arial" w:eastAsiaTheme="minorEastAsia" w:hAnsi="Arial" w:cs="Arial"/>
        </w:rPr>
        <w:t xml:space="preserve"> v příslušném čtvrtletí kalendářního roku n</w:t>
      </w:r>
      <w:r w:rsidR="00A94169" w:rsidRPr="00A256AF">
        <w:rPr>
          <w:rFonts w:ascii="Arial" w:eastAsiaTheme="minorEastAsia" w:hAnsi="Arial" w:cs="Arial"/>
        </w:rPr>
        <w:t>, je</w:t>
      </w:r>
      <w:r w:rsidR="00704E5F" w:rsidRPr="00A256AF">
        <w:rPr>
          <w:rFonts w:ascii="Arial" w:eastAsiaTheme="minorEastAsia" w:hAnsi="Arial" w:cs="Arial"/>
        </w:rPr>
        <w:t>-</w:t>
      </w:r>
      <w:r w:rsidR="00A94169" w:rsidRPr="00A256AF">
        <w:rPr>
          <w:rFonts w:ascii="Arial" w:eastAsiaTheme="minorEastAsia" w:hAnsi="Arial" w:cs="Arial"/>
        </w:rPr>
        <w:t xml:space="preserve">li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TZ</m:t>
            </m:r>
          </m:e>
          <m:sub>
            <m:r>
              <w:rPr>
                <w:rFonts w:ascii="Cambria Math" w:hAnsi="Cambria Math" w:cs="Arial"/>
              </w:rPr>
              <m:t>VDVn</m:t>
            </m:r>
          </m:sub>
        </m:sSub>
      </m:oMath>
      <w:r w:rsidR="00A94169" w:rsidRPr="00A256AF">
        <w:rPr>
          <w:rFonts w:ascii="Arial" w:eastAsiaTheme="minorEastAsia" w:hAnsi="Arial" w:cs="Arial"/>
        </w:rPr>
        <w:t xml:space="preserve"> </w:t>
      </w:r>
      <w:r w:rsidR="0091484D" w:rsidRPr="00A256AF">
        <w:rPr>
          <w:rFonts w:ascii="Arial" w:eastAsiaTheme="minorEastAsia" w:hAnsi="Arial" w:cs="Arial"/>
        </w:rPr>
        <w:t>záporn</w:t>
      </w:r>
      <w:r w:rsidR="006F3163" w:rsidRPr="00A256AF">
        <w:rPr>
          <w:rFonts w:ascii="Arial" w:eastAsiaTheme="minorEastAsia" w:hAnsi="Arial" w:cs="Arial"/>
        </w:rPr>
        <w:t>é</w:t>
      </w:r>
      <w:r w:rsidR="0091484D" w:rsidRPr="00A256AF">
        <w:rPr>
          <w:rFonts w:ascii="Arial" w:eastAsiaTheme="minorEastAsia" w:hAnsi="Arial" w:cs="Arial"/>
        </w:rPr>
        <w:t xml:space="preserve"> číslo, tarifní závazek statutárního města Jihlavy vůči Kraji Vysočina nevzniká</w:t>
      </w:r>
    </w:p>
    <w:p w14:paraId="5BD98518" w14:textId="77777777" w:rsidR="008C777A" w:rsidRPr="00A256AF" w:rsidRDefault="00682E49" w:rsidP="00AF0648">
      <w:pPr>
        <w:pStyle w:val="Odstavecseseznamem"/>
        <w:spacing w:line="360" w:lineRule="auto"/>
        <w:ind w:left="360"/>
        <w:jc w:val="both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MHD2023</m:t>
            </m:r>
          </m:sub>
        </m:sSub>
      </m:oMath>
      <w:r w:rsidR="00DE7F28" w:rsidRPr="00A256AF">
        <w:rPr>
          <w:rFonts w:ascii="Arial" w:eastAsiaTheme="minorEastAsia" w:hAnsi="Arial" w:cs="Arial"/>
        </w:rPr>
        <w:tab/>
        <w:t>jsou tržby MHD v příslušném čtvrtletí roku 2023</w:t>
      </w:r>
    </w:p>
    <w:p w14:paraId="42D3DC6F" w14:textId="77777777" w:rsidR="00DE7F28" w:rsidRPr="00A256AF" w:rsidRDefault="00682E49" w:rsidP="00AF0648">
      <w:pPr>
        <w:pStyle w:val="Odstavecseseznamem"/>
        <w:spacing w:line="360" w:lineRule="auto"/>
        <w:ind w:left="360"/>
        <w:jc w:val="both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w:rPr>
                <w:rFonts w:ascii="Cambria Math" w:hAnsi="Cambria Math" w:cs="Arial"/>
              </w:rPr>
              <m:t>MHDn</m:t>
            </m:r>
          </m:sub>
        </m:sSub>
      </m:oMath>
      <w:r w:rsidR="00DE7F28" w:rsidRPr="00A256AF">
        <w:rPr>
          <w:rFonts w:ascii="Arial" w:eastAsiaTheme="minorEastAsia" w:hAnsi="Arial" w:cs="Arial"/>
        </w:rPr>
        <w:tab/>
        <w:t>jsou tržby MHD v příslušném čtvrtletí roku n</w:t>
      </w:r>
    </w:p>
    <w:p w14:paraId="54BC6BAF" w14:textId="77777777" w:rsidR="00DE7F28" w:rsidRPr="00A256AF" w:rsidRDefault="00682E49" w:rsidP="00AF0648">
      <w:pPr>
        <w:pStyle w:val="Odstavecseseznamem"/>
        <w:spacing w:line="360" w:lineRule="auto"/>
        <w:ind w:left="360"/>
        <w:jc w:val="both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MHDn</m:t>
            </m:r>
          </m:sub>
        </m:sSub>
      </m:oMath>
      <w:r w:rsidR="00DE7F28" w:rsidRPr="00A256AF">
        <w:rPr>
          <w:rFonts w:ascii="Arial" w:eastAsiaTheme="minorEastAsia" w:hAnsi="Arial" w:cs="Arial"/>
        </w:rPr>
        <w:tab/>
        <w:t>jsou dopravní výkony MHD v příslušném čtvrtletí roku n</w:t>
      </w:r>
    </w:p>
    <w:p w14:paraId="5B7BFEDA" w14:textId="77777777" w:rsidR="00DE7F28" w:rsidRPr="00A256AF" w:rsidRDefault="00682E49" w:rsidP="00AF0648">
      <w:pPr>
        <w:pStyle w:val="Odstavecseseznamem"/>
        <w:spacing w:line="360" w:lineRule="auto"/>
        <w:ind w:left="360"/>
        <w:jc w:val="both"/>
        <w:rPr>
          <w:rFonts w:ascii="Arial" w:eastAsiaTheme="minorEastAsia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MHD2023</m:t>
            </m:r>
          </m:sub>
        </m:sSub>
      </m:oMath>
      <w:r w:rsidR="00DE7F28" w:rsidRPr="00A256AF">
        <w:rPr>
          <w:rFonts w:ascii="Arial" w:eastAsiaTheme="minorEastAsia" w:hAnsi="Arial" w:cs="Arial"/>
        </w:rPr>
        <w:tab/>
        <w:t>jsou dopravní výkony MHD v příslušném čtvrtletí roku 2023</w:t>
      </w:r>
    </w:p>
    <w:p w14:paraId="3EECC8B6" w14:textId="77777777" w:rsidR="00A84DA3" w:rsidRPr="00A256AF" w:rsidRDefault="00A84DA3" w:rsidP="00AF064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Vyrovnání </w:t>
      </w:r>
      <w:proofErr w:type="spellStart"/>
      <w:r w:rsidRPr="00A256AF">
        <w:rPr>
          <w:rFonts w:ascii="Arial" w:hAnsi="Arial" w:cs="Arial"/>
        </w:rPr>
        <w:t>protarifovací</w:t>
      </w:r>
      <w:proofErr w:type="spellEnd"/>
      <w:r w:rsidRPr="00A256AF">
        <w:rPr>
          <w:rFonts w:ascii="Arial" w:hAnsi="Arial" w:cs="Arial"/>
        </w:rPr>
        <w:t xml:space="preserve"> ztráty budou probíhat za jednotlivá kalendářní čtvrtletí se splatností </w:t>
      </w:r>
      <w:r w:rsidR="00AA35F8" w:rsidRPr="00A256AF">
        <w:rPr>
          <w:rFonts w:ascii="Arial" w:hAnsi="Arial" w:cs="Arial"/>
        </w:rPr>
        <w:t>30</w:t>
      </w:r>
      <w:r w:rsidRPr="00A256AF">
        <w:rPr>
          <w:rFonts w:ascii="Arial" w:hAnsi="Arial" w:cs="Arial"/>
        </w:rPr>
        <w:t xml:space="preserve"> dnů po vzájemném odsouhlasení</w:t>
      </w:r>
    </w:p>
    <w:p w14:paraId="1CDCCDF4" w14:textId="41A9E1BF" w:rsidR="00A74F24" w:rsidRPr="00A256AF" w:rsidRDefault="005A6B7A" w:rsidP="00AF064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Kraj Vysočina uhradí </w:t>
      </w:r>
      <w:r w:rsidR="008E16C9" w:rsidRPr="00A256AF">
        <w:rPr>
          <w:rFonts w:ascii="Arial" w:hAnsi="Arial" w:cs="Arial"/>
        </w:rPr>
        <w:t xml:space="preserve">svůj podíl nákladů </w:t>
      </w:r>
      <w:r w:rsidRPr="00A256AF">
        <w:rPr>
          <w:rFonts w:ascii="Arial" w:hAnsi="Arial" w:cs="Arial"/>
        </w:rPr>
        <w:t xml:space="preserve">za provedený přepravní průzkum </w:t>
      </w:r>
      <w:r w:rsidR="001F16E7" w:rsidRPr="00A256AF">
        <w:rPr>
          <w:rFonts w:ascii="Arial" w:hAnsi="Arial" w:cs="Arial"/>
        </w:rPr>
        <w:t>s</w:t>
      </w:r>
      <w:r w:rsidR="00C7620C" w:rsidRPr="00A256AF">
        <w:rPr>
          <w:rFonts w:ascii="Arial" w:hAnsi="Arial" w:cs="Arial"/>
        </w:rPr>
        <w:t>tatutární</w:t>
      </w:r>
      <w:r w:rsidRPr="00A256AF">
        <w:rPr>
          <w:rFonts w:ascii="Arial" w:hAnsi="Arial" w:cs="Arial"/>
        </w:rPr>
        <w:t>mu městu Jihlava do 30 dnů od předložení vyúčtování</w:t>
      </w:r>
      <w:r w:rsidR="00C7620C" w:rsidRPr="00A256AF">
        <w:rPr>
          <w:rFonts w:ascii="Arial" w:hAnsi="Arial" w:cs="Arial"/>
        </w:rPr>
        <w:t>.</w:t>
      </w:r>
    </w:p>
    <w:p w14:paraId="5DD5C954" w14:textId="77777777" w:rsidR="00E9363B" w:rsidRPr="00A256AF" w:rsidRDefault="00E9363B" w:rsidP="00AF0648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Vzájemné platby mezi smluvními stranami budou probíhat na čísla účtů, která jsou</w:t>
      </w:r>
    </w:p>
    <w:p w14:paraId="6D99847D" w14:textId="77777777" w:rsidR="00E9363B" w:rsidRPr="00A256AF" w:rsidRDefault="00E9363B" w:rsidP="00AF0648">
      <w:pPr>
        <w:pStyle w:val="Odstavecseseznamem"/>
        <w:spacing w:line="360" w:lineRule="auto"/>
        <w:ind w:left="360"/>
        <w:jc w:val="both"/>
      </w:pPr>
      <w:r w:rsidRPr="00A256AF">
        <w:rPr>
          <w:rFonts w:ascii="Arial" w:hAnsi="Arial" w:cs="Arial"/>
        </w:rPr>
        <w:t>uvedena v záhlaví této smlouvy u identifikace smluvních stran.</w:t>
      </w:r>
    </w:p>
    <w:p w14:paraId="357C9B9C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086A6E3E" w14:textId="77777777" w:rsidR="00794D6F" w:rsidRPr="00A256AF" w:rsidRDefault="00794D6F" w:rsidP="00794D6F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Trvání smlouvy</w:t>
      </w:r>
    </w:p>
    <w:p w14:paraId="7613E755" w14:textId="77777777" w:rsidR="00794D6F" w:rsidRPr="00A256AF" w:rsidRDefault="00794D6F" w:rsidP="00AF0648">
      <w:pPr>
        <w:pStyle w:val="Odstavecseseznamem"/>
        <w:spacing w:line="360" w:lineRule="auto"/>
        <w:ind w:left="360"/>
        <w:jc w:val="both"/>
        <w:rPr>
          <w:rFonts w:ascii="Arial" w:hAnsi="Arial" w:cs="Arial"/>
          <w:b/>
        </w:rPr>
      </w:pPr>
    </w:p>
    <w:p w14:paraId="749EAB86" w14:textId="15CB791C" w:rsidR="00794D6F" w:rsidRPr="00A256AF" w:rsidRDefault="00014F13" w:rsidP="00AF064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Tato smlouva se sjednává na dobu určitou</w:t>
      </w:r>
      <w:r w:rsidR="00A84DA3" w:rsidRPr="00A256AF">
        <w:rPr>
          <w:rFonts w:ascii="Arial" w:hAnsi="Arial" w:cs="Arial"/>
        </w:rPr>
        <w:t xml:space="preserve"> do </w:t>
      </w:r>
      <w:r w:rsidR="00AA35F8" w:rsidRPr="00A256AF">
        <w:rPr>
          <w:rFonts w:ascii="Arial" w:hAnsi="Arial" w:cs="Arial"/>
        </w:rPr>
        <w:t>31. 12. 2025</w:t>
      </w:r>
      <w:r w:rsidR="00A84DA3" w:rsidRPr="00A256AF">
        <w:rPr>
          <w:rFonts w:ascii="Arial" w:hAnsi="Arial" w:cs="Arial"/>
        </w:rPr>
        <w:t>.</w:t>
      </w:r>
      <w:r w:rsidR="008E16C9" w:rsidRPr="00A256AF">
        <w:rPr>
          <w:rFonts w:ascii="Arial" w:hAnsi="Arial" w:cs="Arial"/>
        </w:rPr>
        <w:t xml:space="preserve"> Na základě jejího vyhodnocení </w:t>
      </w:r>
      <w:r w:rsidR="004B1875" w:rsidRPr="00A256AF">
        <w:rPr>
          <w:rFonts w:ascii="Arial" w:hAnsi="Arial" w:cs="Arial"/>
        </w:rPr>
        <w:t xml:space="preserve">v době platnosti smlouvy </w:t>
      </w:r>
      <w:r w:rsidR="008E16C9" w:rsidRPr="00A256AF">
        <w:rPr>
          <w:rFonts w:ascii="Arial" w:hAnsi="Arial" w:cs="Arial"/>
        </w:rPr>
        <w:t xml:space="preserve">může dojít k úpravě vzájemného vyrovnání a prodloužení platnosti a účinnosti smlouvy.  </w:t>
      </w:r>
    </w:p>
    <w:p w14:paraId="0627396E" w14:textId="77777777" w:rsidR="00794D6F" w:rsidRPr="00A256AF" w:rsidRDefault="00794D6F" w:rsidP="00794D6F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29D2ED48" w14:textId="77777777" w:rsidR="00794D6F" w:rsidRPr="00A256AF" w:rsidRDefault="001939B4" w:rsidP="001939B4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Ostatní ujednání</w:t>
      </w:r>
    </w:p>
    <w:p w14:paraId="1BE59F1A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  <w:b/>
        </w:rPr>
      </w:pPr>
    </w:p>
    <w:p w14:paraId="531567E9" w14:textId="39F1F420" w:rsidR="004210B1" w:rsidRPr="00A256AF" w:rsidRDefault="004210B1" w:rsidP="00AF0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Smluvní strany se dohodly, že tuto smlouvu mohou vypovědět</w:t>
      </w:r>
      <w:r w:rsidR="00B8396C" w:rsidRPr="00A256AF">
        <w:rPr>
          <w:rFonts w:ascii="Arial" w:hAnsi="Arial" w:cs="Arial"/>
        </w:rPr>
        <w:t xml:space="preserve"> s tříměsíční výpovědní lhůtou, která začíná běžet měsícem následujícím po doručení výpovědi druhé smluvní straně, a to v případě že je jedna smluvní strana déle než 60 dní v prodlení s plněním povinností dle článku II. </w:t>
      </w:r>
      <w:r w:rsidR="00F65366" w:rsidRPr="00A256AF">
        <w:rPr>
          <w:rFonts w:ascii="Arial" w:hAnsi="Arial" w:cs="Arial"/>
        </w:rPr>
        <w:t>s</w:t>
      </w:r>
      <w:r w:rsidR="00B8396C" w:rsidRPr="00A256AF">
        <w:rPr>
          <w:rFonts w:ascii="Arial" w:hAnsi="Arial" w:cs="Arial"/>
        </w:rPr>
        <w:t>mlouvy.</w:t>
      </w:r>
    </w:p>
    <w:p w14:paraId="774029B6" w14:textId="77777777" w:rsidR="00B8396C" w:rsidRPr="00A256AF" w:rsidRDefault="00B8396C" w:rsidP="00AF0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Smluvní strany jsou oprávněny vypovědět smlouvu bez udání důvodu s výpovědní lhůtou 6 měsíců, která začíná běžet měsícem následujícím po doručení výpovědi druhé smluvní straně.</w:t>
      </w:r>
    </w:p>
    <w:p w14:paraId="738D23AD" w14:textId="28D4A245" w:rsidR="00B8396C" w:rsidRPr="00A256AF" w:rsidRDefault="00B8396C" w:rsidP="00AF0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V případě předčasného ukončení </w:t>
      </w:r>
      <w:r w:rsidR="004F1A0D" w:rsidRPr="00A256AF">
        <w:rPr>
          <w:rFonts w:ascii="Arial" w:hAnsi="Arial" w:cs="Arial"/>
        </w:rPr>
        <w:t xml:space="preserve">je </w:t>
      </w:r>
      <w:r w:rsidR="001F16E7" w:rsidRPr="00A256AF">
        <w:rPr>
          <w:rFonts w:ascii="Arial" w:hAnsi="Arial" w:cs="Arial"/>
        </w:rPr>
        <w:t xml:space="preserve">Kraj Vysočina povinen uhradit statutárnímu městu Jihlava </w:t>
      </w:r>
      <w:r w:rsidRPr="00A256AF">
        <w:rPr>
          <w:rFonts w:ascii="Arial" w:hAnsi="Arial" w:cs="Arial"/>
        </w:rPr>
        <w:t xml:space="preserve">poměrnou část finančního vypořádání dle čl. II odst. 5 této </w:t>
      </w:r>
      <w:r w:rsidR="00F65366" w:rsidRPr="00A256AF">
        <w:rPr>
          <w:rFonts w:ascii="Arial" w:hAnsi="Arial" w:cs="Arial"/>
        </w:rPr>
        <w:t>smlouvy</w:t>
      </w:r>
      <w:r w:rsidR="001F16E7" w:rsidRPr="00A256AF">
        <w:rPr>
          <w:rFonts w:ascii="Arial" w:hAnsi="Arial" w:cs="Arial"/>
        </w:rPr>
        <w:t>,</w:t>
      </w:r>
      <w:r w:rsidR="00F65366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a to až do dne kdy došlo k ukončení této smlouvy.</w:t>
      </w:r>
    </w:p>
    <w:p w14:paraId="089E87BB" w14:textId="0A963960" w:rsidR="00A239C7" w:rsidRPr="00A256AF" w:rsidRDefault="001D0CF9" w:rsidP="00AF0648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Všechna oznámení, výzvy, právní jednání, informace a jiná sdělení učiněná ve věcech této smlouvy mohou být doručována</w:t>
      </w:r>
      <w:r w:rsidR="0078277F" w:rsidRPr="00A256AF">
        <w:rPr>
          <w:rFonts w:ascii="Arial" w:hAnsi="Arial" w:cs="Arial"/>
        </w:rPr>
        <w:t xml:space="preserve"> </w:t>
      </w:r>
      <w:r w:rsidRPr="00A256AF">
        <w:rPr>
          <w:rFonts w:ascii="Arial" w:hAnsi="Arial" w:cs="Arial"/>
        </w:rPr>
        <w:t>osobn</w:t>
      </w:r>
      <w:r w:rsidR="0078277F" w:rsidRPr="00A256AF">
        <w:rPr>
          <w:rFonts w:ascii="Arial" w:hAnsi="Arial" w:cs="Arial"/>
        </w:rPr>
        <w:t>ě</w:t>
      </w:r>
      <w:r w:rsidRPr="00A256AF">
        <w:rPr>
          <w:rFonts w:ascii="Arial" w:hAnsi="Arial" w:cs="Arial"/>
        </w:rPr>
        <w:t>, nebo prostřednictvím provozovatele poštovních služeb, nebo prostřednictvím datové schránky, nebo elektronickou poštou (e-mailem) na následující adresy k rukám následujících osob:</w:t>
      </w:r>
    </w:p>
    <w:p w14:paraId="44C9C95B" w14:textId="77777777" w:rsidR="001D0CF9" w:rsidRPr="00A256AF" w:rsidRDefault="001D0CF9" w:rsidP="00B15F8E">
      <w:pPr>
        <w:pStyle w:val="Odstavecseseznamem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256AF">
        <w:rPr>
          <w:rFonts w:ascii="Arial" w:hAnsi="Arial" w:cs="Arial"/>
        </w:rPr>
        <w:lastRenderedPageBreak/>
        <w:t>Kraj Vysočina</w:t>
      </w:r>
    </w:p>
    <w:p w14:paraId="0C3E7949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Žižkova 1882/57</w:t>
      </w:r>
    </w:p>
    <w:p w14:paraId="53BF9519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586 01 Jihlava</w:t>
      </w:r>
    </w:p>
    <w:p w14:paraId="77C7C708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Datová schránka: ksab3eu</w:t>
      </w:r>
    </w:p>
    <w:p w14:paraId="462B6DC6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</w:p>
    <w:p w14:paraId="0B1F261E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  <w:b/>
          <w:u w:val="single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  <w:b/>
          <w:u w:val="single"/>
        </w:rPr>
        <w:t>Kontaktní osoba pro jednání ve věcech smlouvy:</w:t>
      </w:r>
    </w:p>
    <w:p w14:paraId="4505F090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>Ing. Václav Zikán, vedoucí oddělení dopravní obslužnosti</w:t>
      </w:r>
    </w:p>
    <w:p w14:paraId="0FEAAFD6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>Tel.: + 420 564 602 178</w:t>
      </w:r>
    </w:p>
    <w:p w14:paraId="39687152" w14:textId="77777777" w:rsidR="001D0CF9" w:rsidRPr="00A256AF" w:rsidRDefault="001D0CF9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>e-mail: zikan.v</w:t>
      </w:r>
      <w:r w:rsidR="00515918" w:rsidRPr="00A256AF">
        <w:rPr>
          <w:rFonts w:ascii="Arial" w:hAnsi="Arial" w:cs="Arial"/>
        </w:rPr>
        <w:t>@kr-vysocina.cz</w:t>
      </w:r>
    </w:p>
    <w:p w14:paraId="76D022B0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</w:p>
    <w:p w14:paraId="29CFBA37" w14:textId="4023C103" w:rsidR="00515918" w:rsidRPr="00A256AF" w:rsidRDefault="0023399E" w:rsidP="00B15F8E">
      <w:pPr>
        <w:pStyle w:val="Odstavecseseznamem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256AF">
        <w:rPr>
          <w:rFonts w:ascii="Arial" w:hAnsi="Arial" w:cs="Arial"/>
        </w:rPr>
        <w:t>s</w:t>
      </w:r>
      <w:r w:rsidR="00515918" w:rsidRPr="00A256AF">
        <w:rPr>
          <w:rFonts w:ascii="Arial" w:hAnsi="Arial" w:cs="Arial"/>
        </w:rPr>
        <w:t>tatutární město Jihlava</w:t>
      </w:r>
    </w:p>
    <w:p w14:paraId="2127A89F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Masarykovo náměstí 97/1</w:t>
      </w:r>
    </w:p>
    <w:p w14:paraId="097CB109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586 01 Jihlava</w:t>
      </w:r>
    </w:p>
    <w:p w14:paraId="0FA04E82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>Datová schránka: jw5bxb4</w:t>
      </w:r>
    </w:p>
    <w:p w14:paraId="13F09976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</w:p>
    <w:p w14:paraId="103BFB3E" w14:textId="77777777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  <w:b/>
          <w:u w:val="single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  <w:b/>
          <w:u w:val="single"/>
        </w:rPr>
        <w:t>Kontaktní osoba pro jednání ve věcech smlouvy:</w:t>
      </w:r>
    </w:p>
    <w:p w14:paraId="682235EA" w14:textId="19C94861" w:rsidR="00515918" w:rsidRPr="00A256AF" w:rsidRDefault="00AA70A2" w:rsidP="00AF0648">
      <w:pPr>
        <w:pStyle w:val="Odstavecseseznamem"/>
        <w:spacing w:line="360" w:lineRule="auto"/>
        <w:ind w:left="2124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Ing. Bc. Karel Trojan, Ph.D., vedoucí oddělení silničního </w:t>
      </w:r>
      <w:r w:rsidR="00AF0648" w:rsidRPr="00A256AF">
        <w:rPr>
          <w:rFonts w:ascii="Arial" w:hAnsi="Arial" w:cs="Arial"/>
        </w:rPr>
        <w:t>h</w:t>
      </w:r>
      <w:r w:rsidRPr="00A256AF">
        <w:rPr>
          <w:rFonts w:ascii="Arial" w:hAnsi="Arial" w:cs="Arial"/>
        </w:rPr>
        <w:t>ospodářství a komunálních služeb Odboru dopravy</w:t>
      </w:r>
    </w:p>
    <w:p w14:paraId="037B3B49" w14:textId="59EA7040" w:rsidR="00515918" w:rsidRPr="00A256AF" w:rsidRDefault="00515918" w:rsidP="00B15F8E">
      <w:pPr>
        <w:pStyle w:val="Odstavecseseznamem"/>
        <w:spacing w:line="360" w:lineRule="auto"/>
        <w:ind w:left="1080"/>
        <w:rPr>
          <w:rFonts w:ascii="Arial" w:hAnsi="Arial" w:cs="Arial"/>
        </w:rPr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 xml:space="preserve">Tel.: + 420 </w:t>
      </w:r>
      <w:r w:rsidR="00AA70A2" w:rsidRPr="00A256AF">
        <w:rPr>
          <w:rFonts w:ascii="Arial" w:hAnsi="Arial" w:cs="Arial"/>
        </w:rPr>
        <w:t>565 593 520, 730 196 759</w:t>
      </w:r>
    </w:p>
    <w:p w14:paraId="317964BB" w14:textId="091D6EB9" w:rsidR="00B8396C" w:rsidRPr="00A256AF" w:rsidRDefault="00515918" w:rsidP="00AF0648">
      <w:pPr>
        <w:pStyle w:val="Odstavecseseznamem"/>
        <w:spacing w:line="360" w:lineRule="auto"/>
        <w:ind w:left="1080"/>
      </w:pP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 xml:space="preserve">e-mail: </w:t>
      </w:r>
      <w:r w:rsidR="00AA70A2" w:rsidRPr="00A256AF">
        <w:rPr>
          <w:rFonts w:ascii="Arial" w:hAnsi="Arial" w:cs="Arial"/>
        </w:rPr>
        <w:t>karel.trojan@jihlava-city.cz</w:t>
      </w:r>
    </w:p>
    <w:p w14:paraId="191A289C" w14:textId="52296004" w:rsidR="001939B4" w:rsidRPr="00A256AF" w:rsidRDefault="001939B4" w:rsidP="00AF0648">
      <w:pPr>
        <w:pStyle w:val="Odstavecseseznamem"/>
        <w:spacing w:line="360" w:lineRule="auto"/>
        <w:ind w:left="357"/>
        <w:rPr>
          <w:rFonts w:ascii="Arial" w:hAnsi="Arial" w:cs="Arial"/>
        </w:rPr>
      </w:pPr>
    </w:p>
    <w:p w14:paraId="18556DF8" w14:textId="77777777" w:rsidR="00037BC0" w:rsidRPr="00A256AF" w:rsidRDefault="00037BC0" w:rsidP="00AF0648">
      <w:pPr>
        <w:pStyle w:val="Odstavecseseznamem"/>
        <w:spacing w:line="360" w:lineRule="auto"/>
        <w:ind w:left="357"/>
        <w:rPr>
          <w:rFonts w:ascii="Arial" w:hAnsi="Arial" w:cs="Arial"/>
        </w:rPr>
      </w:pPr>
    </w:p>
    <w:p w14:paraId="1B94B7E0" w14:textId="77777777" w:rsidR="001939B4" w:rsidRPr="00A256AF" w:rsidRDefault="001939B4" w:rsidP="00AF0648">
      <w:pPr>
        <w:pStyle w:val="Odstavecseseznamem"/>
        <w:numPr>
          <w:ilvl w:val="0"/>
          <w:numId w:val="4"/>
        </w:numPr>
        <w:spacing w:line="360" w:lineRule="auto"/>
        <w:ind w:left="357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Závěrečná ustanovení</w:t>
      </w:r>
    </w:p>
    <w:p w14:paraId="335EBFA1" w14:textId="77777777" w:rsidR="001939B4" w:rsidRPr="00A256AF" w:rsidRDefault="001939B4" w:rsidP="00AF0648">
      <w:pPr>
        <w:pStyle w:val="Odstavecseseznamem"/>
        <w:spacing w:line="360" w:lineRule="auto"/>
        <w:ind w:left="357"/>
        <w:rPr>
          <w:rFonts w:ascii="Arial" w:hAnsi="Arial" w:cs="Arial"/>
        </w:rPr>
      </w:pPr>
    </w:p>
    <w:p w14:paraId="1597ED51" w14:textId="492D6A66" w:rsidR="0011007C" w:rsidRPr="00A256AF" w:rsidRDefault="0011007C" w:rsidP="00AF0648">
      <w:pPr>
        <w:pStyle w:val="SMLOUVACISLO"/>
        <w:numPr>
          <w:ilvl w:val="0"/>
          <w:numId w:val="15"/>
        </w:numPr>
        <w:spacing w:before="0" w:after="160" w:line="360" w:lineRule="auto"/>
        <w:jc w:val="both"/>
        <w:rPr>
          <w:rFonts w:cs="Arial"/>
        </w:rPr>
      </w:pPr>
      <w:r w:rsidRPr="00A256AF">
        <w:rPr>
          <w:rFonts w:eastAsiaTheme="minorHAnsi" w:cs="Arial"/>
          <w:b w:val="0"/>
          <w:spacing w:val="0"/>
          <w:sz w:val="22"/>
          <w:szCs w:val="22"/>
          <w:lang w:eastAsia="en-US"/>
        </w:rPr>
        <w:t>Dnem nabytí účinnosti této Smlouvy se ukončuje a pozbývá platnosti a účinnosti Rámcová smlouva o spolupráci při zajišťová</w:t>
      </w:r>
      <w:r w:rsidR="009A1E3C" w:rsidRPr="00A256AF">
        <w:rPr>
          <w:rFonts w:eastAsiaTheme="minorHAnsi" w:cs="Arial"/>
          <w:b w:val="0"/>
          <w:spacing w:val="0"/>
          <w:sz w:val="22"/>
          <w:szCs w:val="22"/>
          <w:lang w:eastAsia="en-US"/>
        </w:rPr>
        <w:t>ní a rozvoji VDV uzavřená mezi K</w:t>
      </w:r>
      <w:r w:rsidRPr="00A256AF">
        <w:rPr>
          <w:rFonts w:eastAsiaTheme="minorHAnsi" w:cs="Arial"/>
          <w:b w:val="0"/>
          <w:spacing w:val="0"/>
          <w:sz w:val="22"/>
          <w:szCs w:val="22"/>
          <w:lang w:eastAsia="en-US"/>
        </w:rPr>
        <w:t xml:space="preserve">rajem Vysočina a </w:t>
      </w:r>
      <w:r w:rsidR="0023399E" w:rsidRPr="00A256AF">
        <w:rPr>
          <w:rFonts w:eastAsiaTheme="minorHAnsi" w:cs="Arial"/>
          <w:b w:val="0"/>
          <w:spacing w:val="0"/>
          <w:sz w:val="22"/>
          <w:szCs w:val="22"/>
          <w:lang w:eastAsia="en-US"/>
        </w:rPr>
        <w:t>s</w:t>
      </w:r>
      <w:r w:rsidRPr="00A256AF">
        <w:rPr>
          <w:rFonts w:eastAsiaTheme="minorHAnsi" w:cs="Arial"/>
          <w:b w:val="0"/>
          <w:spacing w:val="0"/>
          <w:sz w:val="22"/>
          <w:szCs w:val="22"/>
          <w:lang w:eastAsia="en-US"/>
        </w:rPr>
        <w:t>tatutárním městem Jihlava dne 30. 10. 2018 pod ev. č. KUJIP01BXFHX (Kraj Vysočina) a 1768/OD/2018 (statutární město Jihlava).</w:t>
      </w:r>
    </w:p>
    <w:p w14:paraId="1844749F" w14:textId="764D1A41" w:rsidR="00A10CFE" w:rsidRPr="00A256AF" w:rsidRDefault="008610B0" w:rsidP="00AF0648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 xml:space="preserve">Tato smlouva nabývá platnosti dnem podpisu a účinnosti dnem uveřejnění </w:t>
      </w:r>
      <w:r w:rsidR="001F16E7" w:rsidRPr="00A256AF">
        <w:rPr>
          <w:rFonts w:ascii="Arial" w:hAnsi="Arial" w:cs="Arial"/>
        </w:rPr>
        <w:t>v </w:t>
      </w:r>
      <w:r w:rsidRPr="00A256AF">
        <w:rPr>
          <w:rFonts w:ascii="Arial" w:hAnsi="Arial" w:cs="Arial"/>
        </w:rPr>
        <w:t xml:space="preserve">informačním systému veřejné správy </w:t>
      </w:r>
      <w:r w:rsidR="001F16E7" w:rsidRPr="00A256AF">
        <w:rPr>
          <w:rFonts w:ascii="Arial" w:hAnsi="Arial" w:cs="Arial"/>
        </w:rPr>
        <w:t>–</w:t>
      </w:r>
      <w:r w:rsidRPr="00A256AF">
        <w:rPr>
          <w:rFonts w:ascii="Arial" w:hAnsi="Arial" w:cs="Arial"/>
        </w:rPr>
        <w:t xml:space="preserve"> Registru smluv. Statutární město Jihlava výslovně souhlasí se zveřejněním celého textu této smlouvy v informačním systému veřejné správy </w:t>
      </w:r>
      <w:r w:rsidR="00037BC0" w:rsidRPr="00A256AF">
        <w:rPr>
          <w:rFonts w:ascii="Arial" w:hAnsi="Arial" w:cs="Arial"/>
        </w:rPr>
        <w:t>–</w:t>
      </w:r>
      <w:r w:rsidRPr="00A256AF">
        <w:rPr>
          <w:rFonts w:ascii="Arial" w:hAnsi="Arial" w:cs="Arial"/>
        </w:rPr>
        <w:t xml:space="preserve"> Registru smluv. Smluvní strany se dohodly, že zákonnou povinnost dle § 5 odst. 2 zákona č. 340/2015 </w:t>
      </w:r>
      <w:proofErr w:type="spellStart"/>
      <w:r w:rsidRPr="00A256AF">
        <w:rPr>
          <w:rFonts w:ascii="Arial" w:hAnsi="Arial" w:cs="Arial"/>
        </w:rPr>
        <w:t>Sb</w:t>
      </w:r>
      <w:proofErr w:type="spellEnd"/>
      <w:r w:rsidRPr="00A256AF">
        <w:rPr>
          <w:rFonts w:ascii="Arial" w:hAnsi="Arial" w:cs="Arial"/>
        </w:rPr>
        <w:t>, o zvláštních podmínkách účinnosti některých smluv, uveřejňování těchto smluv a o registru smluv, ve znění pozdějších předpisů, zajistí Kraj Vysočina.</w:t>
      </w:r>
      <w:r w:rsidR="00EE6CA4" w:rsidRPr="00A256AF">
        <w:rPr>
          <w:rFonts w:ascii="Arial" w:hAnsi="Arial" w:cs="Arial"/>
        </w:rPr>
        <w:t xml:space="preserve"> </w:t>
      </w:r>
      <w:r w:rsidR="00EE6CA4" w:rsidRPr="00A256AF">
        <w:t xml:space="preserve"> </w:t>
      </w:r>
      <w:r w:rsidR="00EE6CA4" w:rsidRPr="00A256AF">
        <w:rPr>
          <w:rFonts w:ascii="Arial" w:hAnsi="Arial" w:cs="Arial"/>
        </w:rPr>
        <w:t>Statutární město Jihlava splní tuto svou zákonnou povinnost dle svých vnitřních předpisů.</w:t>
      </w:r>
    </w:p>
    <w:p w14:paraId="22F6776F" w14:textId="612CEF93" w:rsidR="00037BC0" w:rsidRPr="00A256AF" w:rsidRDefault="00A10CFE" w:rsidP="00AF0648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lastRenderedPageBreak/>
        <w:t>Smlouva je sepsána a podepsána ve 4 stejnopisech, z nichž každá smluvní strana obdrží 2 stejnopisy.</w:t>
      </w:r>
    </w:p>
    <w:p w14:paraId="4B79CDB0" w14:textId="13EFC062" w:rsidR="00037BC0" w:rsidRPr="00A256AF" w:rsidRDefault="00037BC0" w:rsidP="00AF0648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Nedílnou součástí této smlouvy je příloha č. 1 – Popis způsobu odbavení cestujících.</w:t>
      </w:r>
    </w:p>
    <w:p w14:paraId="2DB83005" w14:textId="77777777" w:rsidR="00AF0648" w:rsidRPr="00A256AF" w:rsidRDefault="00AF0648" w:rsidP="00AF0648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43D1F91" w14:textId="77777777" w:rsidR="008610B0" w:rsidRPr="00A256AF" w:rsidRDefault="008610B0" w:rsidP="0011007C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67F0E11B" w14:textId="77777777" w:rsidR="001939B4" w:rsidRPr="00A256AF" w:rsidRDefault="001939B4" w:rsidP="0011007C">
      <w:pPr>
        <w:pStyle w:val="Odstavecseseznamem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</w:rPr>
      </w:pPr>
      <w:r w:rsidRPr="00A256AF">
        <w:rPr>
          <w:rFonts w:ascii="Arial" w:hAnsi="Arial" w:cs="Arial"/>
          <w:b/>
        </w:rPr>
        <w:t>Doložky</w:t>
      </w:r>
    </w:p>
    <w:p w14:paraId="1EF8A426" w14:textId="77777777" w:rsidR="001939B4" w:rsidRPr="00A256AF" w:rsidRDefault="001939B4" w:rsidP="00AF0648">
      <w:pPr>
        <w:pStyle w:val="Odstavecseseznamem"/>
        <w:spacing w:line="360" w:lineRule="auto"/>
        <w:ind w:left="360"/>
        <w:jc w:val="both"/>
        <w:rPr>
          <w:rFonts w:ascii="Arial" w:hAnsi="Arial" w:cs="Arial"/>
          <w:b/>
        </w:rPr>
      </w:pPr>
    </w:p>
    <w:p w14:paraId="43BE0964" w14:textId="77777777" w:rsidR="008A56EC" w:rsidRPr="00A256AF" w:rsidRDefault="008A56EC" w:rsidP="00AF0648">
      <w:p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Tato smlouva byla schválena Zastupitelstvem Kraje Vysočina na X. zasedání, konaném dne XX. XX. 2023, usnesením č. XXXX/XX/2023/ZK nadpoloviční většinou hlasů všech členů zastupitelstva kraje.</w:t>
      </w:r>
    </w:p>
    <w:p w14:paraId="6C7B1505" w14:textId="1EF5C128" w:rsidR="001939B4" w:rsidRPr="00A256AF" w:rsidRDefault="008A56EC" w:rsidP="00AF0648">
      <w:pPr>
        <w:spacing w:line="360" w:lineRule="auto"/>
        <w:jc w:val="both"/>
        <w:rPr>
          <w:rFonts w:ascii="Arial" w:hAnsi="Arial" w:cs="Arial"/>
        </w:rPr>
      </w:pPr>
      <w:r w:rsidRPr="00A256AF">
        <w:rPr>
          <w:rFonts w:ascii="Arial" w:hAnsi="Arial" w:cs="Arial"/>
        </w:rPr>
        <w:t>Tato smlouva byla schválena Zastupitelstvem statutárního města Jihlavy na X. zasedání, konaném dne XX. XX. 2023, usnesením č. XXX/XX-ZM nadpoloviční většinou hlasů všech členů zastupitelstva města.</w:t>
      </w:r>
    </w:p>
    <w:p w14:paraId="48E25CE6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2F12B59A" w14:textId="569C7C10" w:rsidR="001939B4" w:rsidRPr="00A256AF" w:rsidRDefault="00493A5B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Příloha č. 1: Popis způsobu odbavení cestujících</w:t>
      </w:r>
    </w:p>
    <w:p w14:paraId="7BCDAACF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1C1ECD8C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64C0418F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3E9FF2A6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054FC06D" w14:textId="54FFD84C" w:rsidR="006A2537" w:rsidRPr="00A256AF" w:rsidRDefault="001939B4" w:rsidP="006A2537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V</w:t>
      </w:r>
      <w:r w:rsidR="00493A5B" w:rsidRPr="00A256AF">
        <w:rPr>
          <w:rFonts w:ascii="Arial" w:hAnsi="Arial" w:cs="Arial"/>
        </w:rPr>
        <w:t> </w:t>
      </w:r>
      <w:r w:rsidRPr="00A256AF">
        <w:rPr>
          <w:rFonts w:ascii="Arial" w:hAnsi="Arial" w:cs="Arial"/>
        </w:rPr>
        <w:t>Jihlavě</w:t>
      </w:r>
      <w:r w:rsidR="00493A5B" w:rsidRPr="00A256AF">
        <w:rPr>
          <w:rFonts w:ascii="Arial" w:hAnsi="Arial" w:cs="Arial"/>
        </w:rPr>
        <w:t xml:space="preserve"> dne</w:t>
      </w:r>
      <w:r w:rsidR="006A2537" w:rsidRPr="00A256AF">
        <w:rPr>
          <w:rFonts w:ascii="Arial" w:hAnsi="Arial" w:cs="Arial"/>
        </w:rPr>
        <w:t xml:space="preserve"> </w:t>
      </w:r>
      <w:r w:rsidR="006A2537" w:rsidRPr="00A256AF">
        <w:rPr>
          <w:rFonts w:ascii="Arial" w:hAnsi="Arial" w:cs="Arial"/>
        </w:rPr>
        <w:tab/>
      </w:r>
      <w:r w:rsidR="006A2537" w:rsidRPr="00A256AF">
        <w:rPr>
          <w:rFonts w:ascii="Arial" w:hAnsi="Arial" w:cs="Arial"/>
        </w:rPr>
        <w:tab/>
      </w:r>
      <w:r w:rsidR="006A2537" w:rsidRPr="00A256AF">
        <w:rPr>
          <w:rFonts w:ascii="Arial" w:hAnsi="Arial" w:cs="Arial"/>
        </w:rPr>
        <w:tab/>
      </w:r>
      <w:r w:rsidR="006A2537" w:rsidRPr="00A256AF">
        <w:rPr>
          <w:rFonts w:ascii="Arial" w:hAnsi="Arial" w:cs="Arial"/>
        </w:rPr>
        <w:tab/>
      </w:r>
      <w:r w:rsidR="006A2537" w:rsidRPr="00A256AF">
        <w:rPr>
          <w:rFonts w:ascii="Arial" w:hAnsi="Arial" w:cs="Arial"/>
        </w:rPr>
        <w:tab/>
      </w:r>
      <w:r w:rsidR="006A2537" w:rsidRPr="00A256AF">
        <w:rPr>
          <w:rFonts w:ascii="Arial" w:hAnsi="Arial" w:cs="Arial"/>
        </w:rPr>
        <w:tab/>
        <w:t>V Jihlavě dne</w:t>
      </w:r>
    </w:p>
    <w:p w14:paraId="192CB322" w14:textId="532EBD15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62E0D73F" w14:textId="77777777" w:rsidR="008A56EC" w:rsidRPr="00A256AF" w:rsidRDefault="008A56EC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Za K</w:t>
      </w:r>
      <w:r w:rsidR="00457D9C" w:rsidRPr="00A256AF">
        <w:rPr>
          <w:rFonts w:ascii="Arial" w:hAnsi="Arial" w:cs="Arial"/>
        </w:rPr>
        <w:t>raj Vysočina:</w:t>
      </w:r>
      <w:r w:rsidR="00457D9C" w:rsidRPr="00A256AF">
        <w:rPr>
          <w:rFonts w:ascii="Arial" w:hAnsi="Arial" w:cs="Arial"/>
        </w:rPr>
        <w:tab/>
      </w:r>
      <w:r w:rsidR="00457D9C" w:rsidRPr="00A256AF">
        <w:rPr>
          <w:rFonts w:ascii="Arial" w:hAnsi="Arial" w:cs="Arial"/>
        </w:rPr>
        <w:tab/>
      </w:r>
      <w:r w:rsidR="00457D9C" w:rsidRPr="00A256AF">
        <w:rPr>
          <w:rFonts w:ascii="Arial" w:hAnsi="Arial" w:cs="Arial"/>
        </w:rPr>
        <w:tab/>
      </w:r>
      <w:r w:rsidR="00457D9C" w:rsidRPr="00A256AF">
        <w:rPr>
          <w:rFonts w:ascii="Arial" w:hAnsi="Arial" w:cs="Arial"/>
        </w:rPr>
        <w:tab/>
      </w:r>
      <w:r w:rsidR="00457D9C" w:rsidRPr="00A256AF">
        <w:rPr>
          <w:rFonts w:ascii="Arial" w:hAnsi="Arial" w:cs="Arial"/>
        </w:rPr>
        <w:tab/>
      </w:r>
      <w:r w:rsidR="00457D9C"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 xml:space="preserve">Za </w:t>
      </w:r>
      <w:r w:rsidR="00457D9C" w:rsidRPr="00A256AF">
        <w:rPr>
          <w:rFonts w:ascii="Arial" w:hAnsi="Arial" w:cs="Arial"/>
        </w:rPr>
        <w:t>statutární město Jihlava</w:t>
      </w:r>
      <w:r w:rsidRPr="00A256AF">
        <w:rPr>
          <w:rFonts w:ascii="Arial" w:hAnsi="Arial" w:cs="Arial"/>
        </w:rPr>
        <w:t>:</w:t>
      </w:r>
    </w:p>
    <w:p w14:paraId="66AE790E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4E6700E0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609975B4" w14:textId="77777777" w:rsidR="001939B4" w:rsidRPr="00A256AF" w:rsidRDefault="001939B4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7A455C8B" w14:textId="77777777" w:rsidR="001939B4" w:rsidRPr="00A256AF" w:rsidRDefault="000D1986" w:rsidP="008A56EC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...................................................</w:t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</w:r>
      <w:r w:rsidRPr="00A256AF">
        <w:rPr>
          <w:rFonts w:ascii="Arial" w:hAnsi="Arial" w:cs="Arial"/>
        </w:rPr>
        <w:tab/>
        <w:t>...................</w:t>
      </w:r>
      <w:r w:rsidR="008A56EC" w:rsidRPr="00A256AF">
        <w:rPr>
          <w:rFonts w:ascii="Arial" w:hAnsi="Arial" w:cs="Arial"/>
        </w:rPr>
        <w:t>...............................</w:t>
      </w:r>
    </w:p>
    <w:p w14:paraId="51FC3EC0" w14:textId="77777777" w:rsidR="000D1986" w:rsidRPr="00A256AF" w:rsidRDefault="001939B4" w:rsidP="000D1986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Ing. Bc. Martin Hyský</w:t>
      </w:r>
      <w:r w:rsidR="00CC2C79" w:rsidRPr="00A256AF">
        <w:rPr>
          <w:rFonts w:ascii="Arial" w:hAnsi="Arial" w:cs="Arial"/>
        </w:rPr>
        <w:t>,</w:t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  <w:t>Mgr. Petr Ryška,</w:t>
      </w:r>
    </w:p>
    <w:p w14:paraId="55002823" w14:textId="77777777" w:rsidR="00CC2C79" w:rsidRPr="00A256AF" w:rsidRDefault="00CC2C79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Předseda Výboru pro rozvoj</w:t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</w:r>
      <w:r w:rsidR="000D1986" w:rsidRPr="00A256AF">
        <w:rPr>
          <w:rFonts w:ascii="Arial" w:hAnsi="Arial" w:cs="Arial"/>
        </w:rPr>
        <w:tab/>
        <w:t>primátor</w:t>
      </w:r>
    </w:p>
    <w:p w14:paraId="02109F22" w14:textId="77777777" w:rsidR="00CC2C79" w:rsidRPr="00A256AF" w:rsidRDefault="00CC2C79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Strategických projektů,</w:t>
      </w:r>
    </w:p>
    <w:p w14:paraId="52B59BB7" w14:textId="77777777" w:rsidR="00CC2C79" w:rsidRDefault="00CC2C79" w:rsidP="001939B4">
      <w:pPr>
        <w:pStyle w:val="Odstavecseseznamem"/>
        <w:spacing w:line="360" w:lineRule="auto"/>
        <w:ind w:left="360"/>
        <w:rPr>
          <w:rFonts w:ascii="Arial" w:hAnsi="Arial" w:cs="Arial"/>
        </w:rPr>
      </w:pPr>
      <w:r w:rsidRPr="00A256AF">
        <w:rPr>
          <w:rFonts w:ascii="Arial" w:hAnsi="Arial" w:cs="Arial"/>
        </w:rPr>
        <w:t>Životní prostředí a MA 21</w:t>
      </w:r>
    </w:p>
    <w:p w14:paraId="1C239673" w14:textId="77777777" w:rsidR="001939B4" w:rsidRPr="001939B4" w:rsidRDefault="001939B4" w:rsidP="001939B4">
      <w:pPr>
        <w:spacing w:line="360" w:lineRule="auto"/>
        <w:rPr>
          <w:rFonts w:ascii="Arial" w:hAnsi="Arial" w:cs="Arial"/>
        </w:rPr>
      </w:pPr>
    </w:p>
    <w:sectPr w:rsidR="001939B4" w:rsidRPr="001939B4" w:rsidSect="00A256A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CFCC5" w14:textId="77777777" w:rsidR="00682E49" w:rsidRDefault="00682E49" w:rsidP="00914C5C">
      <w:pPr>
        <w:spacing w:after="0" w:line="240" w:lineRule="auto"/>
      </w:pPr>
      <w:r>
        <w:separator/>
      </w:r>
    </w:p>
  </w:endnote>
  <w:endnote w:type="continuationSeparator" w:id="0">
    <w:p w14:paraId="67AD0CCE" w14:textId="77777777" w:rsidR="00682E49" w:rsidRDefault="00682E49" w:rsidP="0091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426744"/>
      <w:docPartObj>
        <w:docPartGallery w:val="Page Numbers (Bottom of Page)"/>
        <w:docPartUnique/>
      </w:docPartObj>
    </w:sdtPr>
    <w:sdtEndPr/>
    <w:sdtContent>
      <w:p w14:paraId="3EFB2CB1" w14:textId="324AEDFE" w:rsidR="00914C5C" w:rsidRDefault="00914C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AF">
          <w:rPr>
            <w:noProof/>
          </w:rPr>
          <w:t>1</w:t>
        </w:r>
        <w:r>
          <w:fldChar w:fldCharType="end"/>
        </w:r>
      </w:p>
    </w:sdtContent>
  </w:sdt>
  <w:p w14:paraId="72545AC4" w14:textId="77777777" w:rsidR="00914C5C" w:rsidRDefault="00914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3003" w14:textId="77777777" w:rsidR="00682E49" w:rsidRDefault="00682E49" w:rsidP="00914C5C">
      <w:pPr>
        <w:spacing w:after="0" w:line="240" w:lineRule="auto"/>
      </w:pPr>
      <w:r>
        <w:separator/>
      </w:r>
    </w:p>
  </w:footnote>
  <w:footnote w:type="continuationSeparator" w:id="0">
    <w:p w14:paraId="5FC00A92" w14:textId="77777777" w:rsidR="00682E49" w:rsidRDefault="00682E49" w:rsidP="0091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B3F"/>
    <w:multiLevelType w:val="hybridMultilevel"/>
    <w:tmpl w:val="4F96A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F2BD7"/>
    <w:multiLevelType w:val="hybridMultilevel"/>
    <w:tmpl w:val="1E0C0182"/>
    <w:lvl w:ilvl="0" w:tplc="3DB4A5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5567"/>
    <w:multiLevelType w:val="hybridMultilevel"/>
    <w:tmpl w:val="C68A3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402EA"/>
    <w:multiLevelType w:val="hybridMultilevel"/>
    <w:tmpl w:val="D3B8C63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94BE5"/>
    <w:multiLevelType w:val="hybridMultilevel"/>
    <w:tmpl w:val="A6605F64"/>
    <w:lvl w:ilvl="0" w:tplc="F55EA6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12772"/>
    <w:multiLevelType w:val="hybridMultilevel"/>
    <w:tmpl w:val="E34EA1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C1C45"/>
    <w:multiLevelType w:val="hybridMultilevel"/>
    <w:tmpl w:val="8808FA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73960"/>
    <w:multiLevelType w:val="hybridMultilevel"/>
    <w:tmpl w:val="8808FA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9B0F2D"/>
    <w:multiLevelType w:val="hybridMultilevel"/>
    <w:tmpl w:val="CA440C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A3874"/>
    <w:multiLevelType w:val="hybridMultilevel"/>
    <w:tmpl w:val="49FC9E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B5C79"/>
    <w:multiLevelType w:val="hybridMultilevel"/>
    <w:tmpl w:val="8B5E20AC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C2292"/>
    <w:multiLevelType w:val="hybridMultilevel"/>
    <w:tmpl w:val="D3B8C63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26EE3"/>
    <w:multiLevelType w:val="hybridMultilevel"/>
    <w:tmpl w:val="44280D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141B9C"/>
    <w:multiLevelType w:val="hybridMultilevel"/>
    <w:tmpl w:val="A3660A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0878F9"/>
    <w:multiLevelType w:val="hybridMultilevel"/>
    <w:tmpl w:val="413054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0"/>
  </w:num>
  <w:num w:numId="5">
    <w:abstractNumId w:val="14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58"/>
    <w:rsid w:val="00013D0E"/>
    <w:rsid w:val="00014F13"/>
    <w:rsid w:val="0003382C"/>
    <w:rsid w:val="00037BC0"/>
    <w:rsid w:val="000649E4"/>
    <w:rsid w:val="000B623B"/>
    <w:rsid w:val="000D1986"/>
    <w:rsid w:val="000F35D0"/>
    <w:rsid w:val="000F5118"/>
    <w:rsid w:val="0011007C"/>
    <w:rsid w:val="00120FEA"/>
    <w:rsid w:val="001619A3"/>
    <w:rsid w:val="00191455"/>
    <w:rsid w:val="001939B4"/>
    <w:rsid w:val="001B3258"/>
    <w:rsid w:val="001B4BE7"/>
    <w:rsid w:val="001D0CF9"/>
    <w:rsid w:val="001F16E7"/>
    <w:rsid w:val="0023399E"/>
    <w:rsid w:val="00244E5D"/>
    <w:rsid w:val="002B48FC"/>
    <w:rsid w:val="002D23E5"/>
    <w:rsid w:val="00332808"/>
    <w:rsid w:val="0033358E"/>
    <w:rsid w:val="00333EF8"/>
    <w:rsid w:val="00351895"/>
    <w:rsid w:val="003666D5"/>
    <w:rsid w:val="003C625B"/>
    <w:rsid w:val="00401417"/>
    <w:rsid w:val="004210B1"/>
    <w:rsid w:val="00457D9C"/>
    <w:rsid w:val="00493A5B"/>
    <w:rsid w:val="004A4FBA"/>
    <w:rsid w:val="004B1875"/>
    <w:rsid w:val="004F1A0D"/>
    <w:rsid w:val="00515918"/>
    <w:rsid w:val="00520563"/>
    <w:rsid w:val="005917CC"/>
    <w:rsid w:val="005A6B7A"/>
    <w:rsid w:val="005C1CE8"/>
    <w:rsid w:val="005E7EC8"/>
    <w:rsid w:val="00612226"/>
    <w:rsid w:val="00636425"/>
    <w:rsid w:val="00654231"/>
    <w:rsid w:val="006617F3"/>
    <w:rsid w:val="00681819"/>
    <w:rsid w:val="00682E49"/>
    <w:rsid w:val="00683676"/>
    <w:rsid w:val="006A0723"/>
    <w:rsid w:val="006A2537"/>
    <w:rsid w:val="006D2F5D"/>
    <w:rsid w:val="006D3D29"/>
    <w:rsid w:val="006F3163"/>
    <w:rsid w:val="00702268"/>
    <w:rsid w:val="00704E5F"/>
    <w:rsid w:val="0072330D"/>
    <w:rsid w:val="00753FF1"/>
    <w:rsid w:val="00755601"/>
    <w:rsid w:val="007703EB"/>
    <w:rsid w:val="0078277F"/>
    <w:rsid w:val="00794D6F"/>
    <w:rsid w:val="007A5218"/>
    <w:rsid w:val="007B22F9"/>
    <w:rsid w:val="007D25BC"/>
    <w:rsid w:val="007F1436"/>
    <w:rsid w:val="0080040D"/>
    <w:rsid w:val="00820FC6"/>
    <w:rsid w:val="00825CA5"/>
    <w:rsid w:val="0082750A"/>
    <w:rsid w:val="00830702"/>
    <w:rsid w:val="008610B0"/>
    <w:rsid w:val="00892632"/>
    <w:rsid w:val="008A56EC"/>
    <w:rsid w:val="008B2B9D"/>
    <w:rsid w:val="008C0A1E"/>
    <w:rsid w:val="008C19AA"/>
    <w:rsid w:val="008C777A"/>
    <w:rsid w:val="008E16C9"/>
    <w:rsid w:val="008F426C"/>
    <w:rsid w:val="0091484D"/>
    <w:rsid w:val="00914C5C"/>
    <w:rsid w:val="00927F69"/>
    <w:rsid w:val="00975FC6"/>
    <w:rsid w:val="009A1E3C"/>
    <w:rsid w:val="009D5D25"/>
    <w:rsid w:val="00A10CFE"/>
    <w:rsid w:val="00A133D7"/>
    <w:rsid w:val="00A239C7"/>
    <w:rsid w:val="00A256AF"/>
    <w:rsid w:val="00A5063F"/>
    <w:rsid w:val="00A63032"/>
    <w:rsid w:val="00A74F24"/>
    <w:rsid w:val="00A84DA3"/>
    <w:rsid w:val="00A94169"/>
    <w:rsid w:val="00AA35F8"/>
    <w:rsid w:val="00AA578A"/>
    <w:rsid w:val="00AA70A2"/>
    <w:rsid w:val="00AC177D"/>
    <w:rsid w:val="00AF0648"/>
    <w:rsid w:val="00AF5B5B"/>
    <w:rsid w:val="00B15F8E"/>
    <w:rsid w:val="00B37799"/>
    <w:rsid w:val="00B66585"/>
    <w:rsid w:val="00B8069E"/>
    <w:rsid w:val="00B8396C"/>
    <w:rsid w:val="00B91CB7"/>
    <w:rsid w:val="00BB243C"/>
    <w:rsid w:val="00BB65C2"/>
    <w:rsid w:val="00BB6FF9"/>
    <w:rsid w:val="00C550B5"/>
    <w:rsid w:val="00C66CF9"/>
    <w:rsid w:val="00C714DF"/>
    <w:rsid w:val="00C7233E"/>
    <w:rsid w:val="00C7620C"/>
    <w:rsid w:val="00C9736F"/>
    <w:rsid w:val="00CC2C79"/>
    <w:rsid w:val="00D4577C"/>
    <w:rsid w:val="00D5795A"/>
    <w:rsid w:val="00D70D34"/>
    <w:rsid w:val="00D70E69"/>
    <w:rsid w:val="00DE2AE6"/>
    <w:rsid w:val="00DE7F28"/>
    <w:rsid w:val="00E02C12"/>
    <w:rsid w:val="00E337B2"/>
    <w:rsid w:val="00E51897"/>
    <w:rsid w:val="00E6633B"/>
    <w:rsid w:val="00E9363B"/>
    <w:rsid w:val="00EA0E03"/>
    <w:rsid w:val="00EE14CA"/>
    <w:rsid w:val="00EE6CA4"/>
    <w:rsid w:val="00F32958"/>
    <w:rsid w:val="00F65366"/>
    <w:rsid w:val="00F82192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2C3C"/>
  <w15:chartTrackingRefBased/>
  <w15:docId w15:val="{AD48C196-0420-4F50-AB28-1D35D1C9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4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2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2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2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21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66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C5C"/>
  </w:style>
  <w:style w:type="paragraph" w:styleId="Zpat">
    <w:name w:val="footer"/>
    <w:basedOn w:val="Normln"/>
    <w:link w:val="ZpatChar"/>
    <w:uiPriority w:val="99"/>
    <w:unhideWhenUsed/>
    <w:rsid w:val="0091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C5C"/>
  </w:style>
  <w:style w:type="paragraph" w:customStyle="1" w:styleId="SMLOUVACISLO">
    <w:name w:val="SMLOUVA CISLO"/>
    <w:basedOn w:val="Normln"/>
    <w:rsid w:val="0011007C"/>
    <w:pPr>
      <w:spacing w:before="60" w:after="0" w:line="240" w:lineRule="auto"/>
      <w:ind w:left="1134" w:hanging="1134"/>
      <w:outlineLvl w:val="0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1464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Šalandová Veronika Ing.</dc:creator>
  <cp:keywords/>
  <dc:description/>
  <cp:lastModifiedBy>TROJAN Karel Ing. Bc. Ph.D.</cp:lastModifiedBy>
  <cp:revision>3</cp:revision>
  <dcterms:created xsi:type="dcterms:W3CDTF">2023-10-16T09:26:00Z</dcterms:created>
  <dcterms:modified xsi:type="dcterms:W3CDTF">2023-10-16T09:28:00Z</dcterms:modified>
</cp:coreProperties>
</file>