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E97537" w:rsidRDefault="008E2049" w:rsidP="00E97537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1" layoutInCell="1" allowOverlap="1" wp14:anchorId="6B724886" wp14:editId="1A5535EB">
            <wp:simplePos x="0" y="0"/>
            <wp:positionH relativeFrom="column">
              <wp:posOffset>-116205</wp:posOffset>
            </wp:positionH>
            <wp:positionV relativeFrom="page">
              <wp:posOffset>583565</wp:posOffset>
            </wp:positionV>
            <wp:extent cx="2352675" cy="361950"/>
            <wp:effectExtent l="0" t="0" r="9525" b="0"/>
            <wp:wrapNone/>
            <wp:docPr id="53" name="Obrázek 53" descr="statuta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uta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748">
        <w:rPr>
          <w:b/>
          <w:bCs/>
          <w:sz w:val="40"/>
          <w:szCs w:val="40"/>
        </w:rPr>
        <w:t>OBECNÉ ZÁSADY PRO POSKYTOVÁN</w:t>
      </w:r>
      <w:r w:rsidR="00E97537">
        <w:rPr>
          <w:b/>
          <w:bCs/>
          <w:sz w:val="40"/>
          <w:szCs w:val="40"/>
        </w:rPr>
        <w:t>Í DOTACÍ</w:t>
      </w:r>
    </w:p>
    <w:p w:rsidR="00130748" w:rsidRDefault="00E97537" w:rsidP="00E9753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Z ROZPOČTU </w:t>
      </w:r>
      <w:r w:rsidRPr="00E97537">
        <w:rPr>
          <w:b/>
          <w:bCs/>
          <w:caps/>
          <w:sz w:val="40"/>
          <w:szCs w:val="40"/>
        </w:rPr>
        <w:t>Statutárního města Jihlavy</w:t>
      </w: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D336B3" w:rsidRPr="00D336B3" w:rsidRDefault="00D336B3" w:rsidP="00D336B3">
      <w:pPr>
        <w:pStyle w:val="Default"/>
        <w:rPr>
          <w:b/>
          <w:sz w:val="28"/>
          <w:szCs w:val="28"/>
        </w:rPr>
      </w:pPr>
      <w:r w:rsidRPr="00D336B3">
        <w:rPr>
          <w:b/>
          <w:bCs/>
          <w:sz w:val="28"/>
          <w:szCs w:val="28"/>
        </w:rPr>
        <w:t>Obsah:</w:t>
      </w: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227008" w:rsidRPr="00D336B3" w:rsidRDefault="00227008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sz w:val="22"/>
          <w:szCs w:val="22"/>
        </w:rPr>
        <w:fldChar w:fldCharType="begin"/>
      </w:r>
      <w:r>
        <w:rPr>
          <w:b w:val="0"/>
          <w:bCs w:val="0"/>
          <w:sz w:val="22"/>
          <w:szCs w:val="22"/>
        </w:rPr>
        <w:instrText xml:space="preserve"> TOC \o "1-1" \h \z \t "Nadpis 2;2;Nadpis 3;3" </w:instrText>
      </w:r>
      <w:r>
        <w:rPr>
          <w:b w:val="0"/>
          <w:bCs w:val="0"/>
          <w:sz w:val="22"/>
          <w:szCs w:val="22"/>
        </w:rPr>
        <w:fldChar w:fldCharType="separate"/>
      </w:r>
      <w:hyperlink w:anchor="_Toc131143458" w:history="1">
        <w:r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PRVNÍ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_Toc131143458 \h </w:instrTex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5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Úvod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Účel zásad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Všeobecná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Základní pojmy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DRUHÁ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Dotace a podmínky pro jejich poskytnutí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Oblasti podpory a formy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Žádost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7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Podmínky poskytnutí dotace a jejího použití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TŘETÍ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Řízení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Posuzování žádostí o dotaci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Rozhodování o poskytování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Smlouva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ČTVRTÁ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Povinnosti příjemce dotace a 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Povinnosti příjemce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7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PÁTÁ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Kontrola a vyhodnocení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A58F1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9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Kontrola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Default="003A58F1">
      <w:pPr>
        <w:pStyle w:val="Obsah2"/>
        <w:tabs>
          <w:tab w:val="right" w:leader="dot" w:pos="9736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114348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Závěrečná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_Toc131143480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8E2049" w:rsidRDefault="00227008" w:rsidP="0013074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fldChar w:fldCharType="end"/>
      </w: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130748" w:rsidRDefault="00AF7B8F" w:rsidP="00130748">
      <w:pPr>
        <w:pStyle w:val="Default"/>
        <w:pageBreakBefore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Zastupitelstvo</w:t>
      </w:r>
      <w:r w:rsidR="00E97537" w:rsidRPr="009D3681">
        <w:rPr>
          <w:color w:val="auto"/>
          <w:sz w:val="22"/>
          <w:szCs w:val="22"/>
        </w:rPr>
        <w:t xml:space="preserve"> města Jihlavy</w:t>
      </w:r>
      <w:r w:rsidR="0026364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schválilo</w:t>
      </w:r>
      <w:r w:rsidR="00E97537">
        <w:rPr>
          <w:color w:val="auto"/>
          <w:sz w:val="22"/>
          <w:szCs w:val="22"/>
        </w:rPr>
        <w:t xml:space="preserve"> dne ………………, pod č. usn. …………</w:t>
      </w:r>
      <w:r>
        <w:rPr>
          <w:color w:val="auto"/>
          <w:sz w:val="22"/>
          <w:szCs w:val="22"/>
        </w:rPr>
        <w:t xml:space="preserve"> </w:t>
      </w:r>
      <w:r w:rsidRPr="001F2C32">
        <w:rPr>
          <w:color w:val="auto"/>
          <w:sz w:val="22"/>
          <w:szCs w:val="22"/>
        </w:rPr>
        <w:t>podle § 84 odst. 1</w:t>
      </w:r>
      <w:r w:rsidR="00130748" w:rsidRPr="00AF7B8F">
        <w:rPr>
          <w:color w:val="FF0000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>zákona č. 128/2000 Sb., o obcích (obecní zřízení), ve znění pozdějš</w:t>
      </w:r>
      <w:r w:rsidR="0026364A">
        <w:rPr>
          <w:color w:val="auto"/>
          <w:sz w:val="22"/>
          <w:szCs w:val="22"/>
        </w:rPr>
        <w:t>ích předpisů (dále jen „zákon o </w:t>
      </w:r>
      <w:r w:rsidR="00130748">
        <w:rPr>
          <w:color w:val="auto"/>
          <w:sz w:val="22"/>
          <w:szCs w:val="22"/>
        </w:rPr>
        <w:t xml:space="preserve">obcích“), tyto </w:t>
      </w:r>
    </w:p>
    <w:p w:rsidR="00E97537" w:rsidRPr="00083194" w:rsidRDefault="00E97537" w:rsidP="00130748">
      <w:pPr>
        <w:pStyle w:val="Default"/>
        <w:rPr>
          <w:b/>
          <w:bCs/>
          <w:color w:val="auto"/>
          <w:sz w:val="10"/>
          <w:szCs w:val="10"/>
        </w:rPr>
      </w:pPr>
    </w:p>
    <w:p w:rsidR="00130748" w:rsidRPr="002E6559" w:rsidRDefault="00130748" w:rsidP="002E6559">
      <w:pPr>
        <w:pStyle w:val="Default"/>
        <w:jc w:val="center"/>
        <w:rPr>
          <w:color w:val="auto"/>
        </w:rPr>
      </w:pPr>
      <w:r w:rsidRPr="002E6559">
        <w:rPr>
          <w:b/>
          <w:bCs/>
          <w:color w:val="auto"/>
        </w:rPr>
        <w:t>Obecné zásady pro poskytován</w:t>
      </w:r>
      <w:r w:rsidR="00E97537" w:rsidRPr="002E6559">
        <w:rPr>
          <w:b/>
          <w:bCs/>
          <w:color w:val="auto"/>
        </w:rPr>
        <w:t>í dotací z rozpočtu statutárního města Jihlavy</w:t>
      </w:r>
    </w:p>
    <w:p w:rsidR="00130748" w:rsidRDefault="00406AA8" w:rsidP="002E6559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(dále jen „z</w:t>
      </w:r>
      <w:r w:rsidR="00130748">
        <w:rPr>
          <w:color w:val="auto"/>
          <w:sz w:val="22"/>
          <w:szCs w:val="22"/>
        </w:rPr>
        <w:t>ásady“)</w:t>
      </w:r>
    </w:p>
    <w:p w:rsidR="00E97537" w:rsidRDefault="00E97537" w:rsidP="00130748">
      <w:pPr>
        <w:pStyle w:val="Default"/>
        <w:rPr>
          <w:b/>
          <w:bCs/>
          <w:color w:val="auto"/>
          <w:sz w:val="22"/>
          <w:szCs w:val="22"/>
        </w:rPr>
      </w:pPr>
    </w:p>
    <w:p w:rsidR="00130748" w:rsidRPr="00414DDD" w:rsidRDefault="00130748" w:rsidP="00414DDD">
      <w:pPr>
        <w:pStyle w:val="Nadpis1"/>
      </w:pPr>
      <w:bookmarkStart w:id="0" w:name="_Toc131143458"/>
      <w:r w:rsidRPr="00414DDD">
        <w:t>ČÁST PRVNÍ</w:t>
      </w:r>
      <w:bookmarkEnd w:id="0"/>
    </w:p>
    <w:p w:rsidR="00130748" w:rsidRPr="00414DDD" w:rsidRDefault="00130748" w:rsidP="00414DDD">
      <w:pPr>
        <w:pStyle w:val="Nadpis1"/>
        <w:rPr>
          <w:b w:val="0"/>
        </w:rPr>
      </w:pPr>
      <w:bookmarkStart w:id="1" w:name="_Toc131143459"/>
      <w:r w:rsidRPr="00414DDD">
        <w:rPr>
          <w:b w:val="0"/>
        </w:rPr>
        <w:t>Úvod</w:t>
      </w:r>
      <w:bookmarkEnd w:id="1"/>
    </w:p>
    <w:p w:rsidR="00130748" w:rsidRPr="00497149" w:rsidRDefault="00130748" w:rsidP="00497149">
      <w:pPr>
        <w:pStyle w:val="Nzev"/>
      </w:pPr>
      <w:r w:rsidRPr="00497149">
        <w:t>Článek 1</w:t>
      </w:r>
    </w:p>
    <w:p w:rsidR="00130748" w:rsidRPr="00414DDD" w:rsidRDefault="001C3BDE" w:rsidP="00414DDD">
      <w:pPr>
        <w:pStyle w:val="Nadpis2"/>
        <w:rPr>
          <w:b/>
        </w:rPr>
      </w:pPr>
      <w:bookmarkStart w:id="2" w:name="_Toc131143460"/>
      <w:r w:rsidRPr="00414DDD">
        <w:rPr>
          <w:b/>
        </w:rPr>
        <w:t>Účel z</w:t>
      </w:r>
      <w:r w:rsidR="00130748" w:rsidRPr="00414DDD">
        <w:rPr>
          <w:b/>
        </w:rPr>
        <w:t>ásad</w:t>
      </w:r>
      <w:bookmarkEnd w:id="2"/>
    </w:p>
    <w:p w:rsidR="00E97537" w:rsidRPr="00083194" w:rsidRDefault="00E97537" w:rsidP="00E97537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406AA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1.1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 xml:space="preserve">ásady stanoví základní rámec pro poskytování dotací z rozpočtu </w:t>
      </w:r>
      <w:r w:rsidR="00E97537">
        <w:rPr>
          <w:color w:val="auto"/>
          <w:sz w:val="22"/>
          <w:szCs w:val="22"/>
        </w:rPr>
        <w:t>statutárního města Jihlavy</w:t>
      </w:r>
      <w:r w:rsidR="00FE4EF9">
        <w:rPr>
          <w:color w:val="auto"/>
          <w:sz w:val="22"/>
          <w:szCs w:val="22"/>
        </w:rPr>
        <w:t xml:space="preserve"> (dále</w:t>
      </w:r>
      <w:r w:rsidR="00130748">
        <w:rPr>
          <w:color w:val="auto"/>
          <w:sz w:val="22"/>
          <w:szCs w:val="22"/>
        </w:rPr>
        <w:t xml:space="preserve"> „město“) za účelem zajištění jednotného postupu.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1F2C32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1.2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Další podmínky a podrobnosti posky</w:t>
      </w:r>
      <w:r w:rsidR="00406AA8">
        <w:rPr>
          <w:color w:val="auto"/>
          <w:sz w:val="22"/>
          <w:szCs w:val="22"/>
        </w:rPr>
        <w:t>tování dotací nad rámec těchto z</w:t>
      </w:r>
      <w:r>
        <w:rPr>
          <w:color w:val="auto"/>
          <w:sz w:val="22"/>
          <w:szCs w:val="22"/>
        </w:rPr>
        <w:t>ásad, včetně je</w:t>
      </w:r>
      <w:r w:rsidR="00AF7B8F">
        <w:rPr>
          <w:color w:val="auto"/>
          <w:sz w:val="22"/>
          <w:szCs w:val="22"/>
        </w:rPr>
        <w:t>jich vyúčtování, může stanovit R</w:t>
      </w:r>
      <w:r>
        <w:rPr>
          <w:color w:val="auto"/>
          <w:sz w:val="22"/>
          <w:szCs w:val="22"/>
        </w:rPr>
        <w:t>ada města</w:t>
      </w:r>
      <w:r w:rsidR="00AF7B8F">
        <w:rPr>
          <w:color w:val="auto"/>
          <w:sz w:val="22"/>
          <w:szCs w:val="22"/>
        </w:rPr>
        <w:t xml:space="preserve"> Jihlavy</w:t>
      </w:r>
      <w:r w:rsidR="001C3BDE">
        <w:rPr>
          <w:color w:val="auto"/>
          <w:sz w:val="22"/>
          <w:szCs w:val="22"/>
        </w:rPr>
        <w:t xml:space="preserve"> (dále také jen jako „RM</w:t>
      </w:r>
      <w:r w:rsidR="00AF7B8F" w:rsidRPr="001F2C32">
        <w:rPr>
          <w:color w:val="auto"/>
          <w:sz w:val="22"/>
          <w:szCs w:val="22"/>
        </w:rPr>
        <w:t>“)</w:t>
      </w:r>
      <w:r w:rsidRPr="001F2C32">
        <w:rPr>
          <w:color w:val="auto"/>
          <w:sz w:val="22"/>
          <w:szCs w:val="22"/>
        </w:rPr>
        <w:t xml:space="preserve"> v programech pro poskytování dotací nebo speciálních samostatných pravidlech/zásadách pro poskytování dotací z rozpočtu města pro kon</w:t>
      </w:r>
      <w:r w:rsidR="00FE4EF9" w:rsidRPr="001F2C32">
        <w:rPr>
          <w:color w:val="auto"/>
          <w:sz w:val="22"/>
          <w:szCs w:val="22"/>
        </w:rPr>
        <w:t xml:space="preserve">krétní oblast podpory (dále </w:t>
      </w:r>
      <w:r w:rsidRPr="001F2C32">
        <w:rPr>
          <w:color w:val="auto"/>
          <w:sz w:val="22"/>
          <w:szCs w:val="22"/>
        </w:rPr>
        <w:t xml:space="preserve">„speciální pravidla“). </w:t>
      </w:r>
    </w:p>
    <w:p w:rsidR="00E97537" w:rsidRDefault="00E97537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06AA8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Těmito z</w:t>
      </w:r>
      <w:r w:rsidR="00130748">
        <w:rPr>
          <w:color w:val="auto"/>
          <w:sz w:val="22"/>
          <w:szCs w:val="22"/>
        </w:rPr>
        <w:t>ásadami nejsou dotčeny postupy a požadavky stanovené obec</w:t>
      </w:r>
      <w:r w:rsidR="00DB495A">
        <w:rPr>
          <w:color w:val="auto"/>
          <w:sz w:val="22"/>
          <w:szCs w:val="22"/>
        </w:rPr>
        <w:t xml:space="preserve">ně závaznými právními předpisy a předpisy města a Magistrátu města Jihlavy.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E97537" w:rsidRDefault="00130748" w:rsidP="00497149">
      <w:pPr>
        <w:pStyle w:val="Nzev"/>
      </w:pPr>
      <w:r w:rsidRPr="00E97537">
        <w:t>Článek 2</w:t>
      </w:r>
    </w:p>
    <w:p w:rsidR="00130748" w:rsidRDefault="00130748" w:rsidP="00414DDD">
      <w:pPr>
        <w:pStyle w:val="Nadpis2"/>
      </w:pPr>
      <w:bookmarkStart w:id="3" w:name="_Toc131143461"/>
      <w:r>
        <w:rPr>
          <w:b/>
        </w:rPr>
        <w:t>Všeobecná ustanovení</w:t>
      </w:r>
      <w:bookmarkEnd w:id="3"/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2.1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Město poskytuje dotace ze svého rozpočtu podle zákona č. 250/2000 Sb., o rozpočtových pravidlech územních rozpočtů, ve znění pozdějších předpisů (dále jen „z</w:t>
      </w:r>
      <w:r w:rsidR="00E97537">
        <w:rPr>
          <w:color w:val="auto"/>
          <w:sz w:val="22"/>
          <w:szCs w:val="22"/>
        </w:rPr>
        <w:t>ákon č. 250/2000 Sb.“) s </w:t>
      </w:r>
      <w:r>
        <w:rPr>
          <w:color w:val="auto"/>
          <w:sz w:val="22"/>
          <w:szCs w:val="22"/>
        </w:rPr>
        <w:t>cílem vytvářet a podporovat podmínky pro uspokojování potřeb svých občanů v souladu se zákonnými povinnostmi města a jeho dlouhodobými kon</w:t>
      </w:r>
      <w:r w:rsidR="003A0EF1">
        <w:rPr>
          <w:color w:val="auto"/>
          <w:sz w:val="22"/>
          <w:szCs w:val="22"/>
        </w:rPr>
        <w:t>cepcemi a hlavními prioritami v </w:t>
      </w:r>
      <w:r>
        <w:rPr>
          <w:color w:val="auto"/>
          <w:sz w:val="22"/>
          <w:szCs w:val="22"/>
        </w:rPr>
        <w:t>pří</w:t>
      </w:r>
      <w:r w:rsidR="00215A7E">
        <w:rPr>
          <w:color w:val="auto"/>
          <w:sz w:val="22"/>
          <w:szCs w:val="22"/>
        </w:rPr>
        <w:t>slušné oblasti samostatné působnosti</w:t>
      </w:r>
      <w:r>
        <w:rPr>
          <w:color w:val="auto"/>
          <w:sz w:val="22"/>
          <w:szCs w:val="22"/>
        </w:rPr>
        <w:t xml:space="preserve">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60AD4" w:rsidRDefault="00E97537" w:rsidP="008E2049">
      <w:pPr>
        <w:pStyle w:val="Default"/>
        <w:ind w:left="567" w:hanging="567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 xml:space="preserve">2.2 </w:t>
      </w:r>
      <w:r w:rsidR="008E2049">
        <w:rPr>
          <w:color w:val="auto"/>
          <w:sz w:val="22"/>
          <w:szCs w:val="22"/>
        </w:rPr>
        <w:tab/>
      </w:r>
      <w:r w:rsidRPr="00E3618C">
        <w:rPr>
          <w:color w:val="auto"/>
          <w:sz w:val="22"/>
          <w:szCs w:val="22"/>
        </w:rPr>
        <w:t>Zastupitelstvo města Jihlavy</w:t>
      </w:r>
      <w:r w:rsidR="00130748" w:rsidRPr="00E3618C">
        <w:rPr>
          <w:color w:val="auto"/>
          <w:sz w:val="22"/>
          <w:szCs w:val="22"/>
        </w:rPr>
        <w:t xml:space="preserve"> (dále</w:t>
      </w:r>
      <w:r w:rsidR="001C3BDE">
        <w:rPr>
          <w:color w:val="auto"/>
          <w:sz w:val="22"/>
          <w:szCs w:val="22"/>
        </w:rPr>
        <w:t xml:space="preserve"> také jen „ZM</w:t>
      </w:r>
      <w:r w:rsidR="00130748" w:rsidRPr="00E3618C">
        <w:rPr>
          <w:color w:val="auto"/>
          <w:sz w:val="22"/>
          <w:szCs w:val="22"/>
        </w:rPr>
        <w:t>“)</w:t>
      </w:r>
      <w:r w:rsidR="00960AD4" w:rsidRPr="00E3618C">
        <w:rPr>
          <w:color w:val="auto"/>
          <w:sz w:val="22"/>
          <w:szCs w:val="22"/>
        </w:rPr>
        <w:t xml:space="preserve"> schvaluje</w:t>
      </w:r>
      <w:r w:rsidR="00130748" w:rsidRPr="00E3618C">
        <w:rPr>
          <w:color w:val="auto"/>
          <w:sz w:val="22"/>
          <w:szCs w:val="22"/>
        </w:rPr>
        <w:t xml:space="preserve"> </w:t>
      </w:r>
      <w:r w:rsidR="00960AD4" w:rsidRPr="00E3618C">
        <w:rPr>
          <w:color w:val="auto"/>
          <w:sz w:val="22"/>
          <w:szCs w:val="22"/>
        </w:rPr>
        <w:t xml:space="preserve">rozpočet </w:t>
      </w:r>
      <w:r w:rsidR="00130748" w:rsidRPr="00E3618C">
        <w:rPr>
          <w:color w:val="auto"/>
          <w:sz w:val="22"/>
          <w:szCs w:val="22"/>
        </w:rPr>
        <w:t>města na příslušný kalendářní rok</w:t>
      </w:r>
      <w:r w:rsidR="00652321" w:rsidRPr="00E3618C">
        <w:rPr>
          <w:color w:val="auto"/>
          <w:sz w:val="22"/>
          <w:szCs w:val="22"/>
        </w:rPr>
        <w:t>, ve kterém jsou zpravidla zahrnuty peněžní prostředky vyčleněné na dotace v jednotlivých oblastech</w:t>
      </w:r>
      <w:r w:rsidR="00130748" w:rsidRPr="00E3618C">
        <w:rPr>
          <w:color w:val="auto"/>
          <w:sz w:val="22"/>
          <w:szCs w:val="22"/>
        </w:rPr>
        <w:t xml:space="preserve">. </w:t>
      </w:r>
      <w:r w:rsidR="00305B59" w:rsidRPr="00E3618C">
        <w:rPr>
          <w:color w:val="auto"/>
          <w:sz w:val="22"/>
          <w:szCs w:val="22"/>
        </w:rPr>
        <w:t>V</w:t>
      </w:r>
      <w:r w:rsidR="00305B59">
        <w:rPr>
          <w:color w:val="auto"/>
          <w:sz w:val="22"/>
          <w:szCs w:val="22"/>
        </w:rPr>
        <w:t> návrhu rozpočtu s</w:t>
      </w:r>
      <w:r w:rsidR="00E3618C">
        <w:rPr>
          <w:color w:val="auto"/>
          <w:sz w:val="22"/>
          <w:szCs w:val="22"/>
        </w:rPr>
        <w:t xml:space="preserve">tatutárního města Jihlavy jsou schvalovány dotace nikoliv pro jednotlivé žadatele, ale v celkovém předpokládaném objemu pro každou oblast (např. kultura, sociální oblast, sport apod.) a rozdělení dotací konkrétním subjektům probíhá po schválení rozpočtu na příslušný rok. Objem všech finančních prostředků určených v rozpočtu žadatelům o veřejnou finanční podporu by měl zohledňovat další potřeby města a neměl by být ve výrazném nepoměru s objemem dotací poskytnutých v předchozím rozpočtovém období. </w:t>
      </w:r>
      <w:r w:rsidR="00E05731">
        <w:rPr>
          <w:color w:val="auto"/>
          <w:sz w:val="22"/>
          <w:szCs w:val="22"/>
        </w:rPr>
        <w:t>Rozpočtová opatření ke schválenému rozpočtu v průběhu roku může provádět svý</w:t>
      </w:r>
      <w:r w:rsidR="003951C8">
        <w:rPr>
          <w:color w:val="auto"/>
          <w:sz w:val="22"/>
          <w:szCs w:val="22"/>
        </w:rPr>
        <w:t>m rozhodnutím RM nebo</w:t>
      </w:r>
      <w:r w:rsidR="0026364A">
        <w:rPr>
          <w:color w:val="auto"/>
          <w:sz w:val="22"/>
          <w:szCs w:val="22"/>
        </w:rPr>
        <w:t xml:space="preserve"> ZM </w:t>
      </w:r>
      <w:r w:rsidR="00E05731">
        <w:rPr>
          <w:color w:val="auto"/>
          <w:sz w:val="22"/>
          <w:szCs w:val="22"/>
        </w:rPr>
        <w:t xml:space="preserve">v návaznosti na své kompetence. 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3F30D2" w:rsidP="008E2049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Formy dotace</w:t>
      </w:r>
      <w:r w:rsidR="00130748">
        <w:rPr>
          <w:color w:val="auto"/>
          <w:sz w:val="22"/>
          <w:szCs w:val="22"/>
        </w:rPr>
        <w:t xml:space="preserve">: </w:t>
      </w:r>
    </w:p>
    <w:p w:rsidR="00130748" w:rsidRPr="00E05731" w:rsidRDefault="003F30D2" w:rsidP="00797E82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a) </w:t>
      </w:r>
      <w:r w:rsidR="008E2049" w:rsidRPr="00E05731">
        <w:rPr>
          <w:color w:val="auto"/>
          <w:sz w:val="22"/>
          <w:szCs w:val="22"/>
        </w:rPr>
        <w:tab/>
      </w:r>
      <w:r w:rsidR="006F17B5" w:rsidRPr="00E05731">
        <w:rPr>
          <w:b/>
          <w:color w:val="auto"/>
          <w:sz w:val="22"/>
          <w:szCs w:val="22"/>
        </w:rPr>
        <w:t>na účel určený městem v programu</w:t>
      </w:r>
      <w:r w:rsidR="007503C9">
        <w:rPr>
          <w:color w:val="auto"/>
          <w:sz w:val="22"/>
          <w:szCs w:val="22"/>
        </w:rPr>
        <w:t>, který schvaluje RM</w:t>
      </w:r>
      <w:r w:rsidR="006F17B5" w:rsidRPr="00E05731">
        <w:rPr>
          <w:color w:val="auto"/>
          <w:sz w:val="22"/>
          <w:szCs w:val="22"/>
        </w:rPr>
        <w:t xml:space="preserve">. </w:t>
      </w:r>
      <w:r w:rsidRPr="00E05731">
        <w:rPr>
          <w:color w:val="auto"/>
          <w:sz w:val="22"/>
          <w:szCs w:val="22"/>
        </w:rPr>
        <w:t xml:space="preserve">Program se zveřejňuje nejpozději 30 dnů před počátkem lhůty pro podání žádosti </w:t>
      </w:r>
      <w:r w:rsidR="006F17B5" w:rsidRPr="00E05731">
        <w:rPr>
          <w:color w:val="auto"/>
          <w:sz w:val="22"/>
          <w:szCs w:val="22"/>
        </w:rPr>
        <w:t xml:space="preserve">vyvěšením </w:t>
      </w:r>
      <w:r w:rsidRPr="00E05731">
        <w:rPr>
          <w:color w:val="auto"/>
          <w:sz w:val="22"/>
          <w:szCs w:val="22"/>
        </w:rPr>
        <w:t xml:space="preserve">na úřední desce Magistrátu města Jihlavy a na oficiálních stránkách města </w:t>
      </w:r>
      <w:hyperlink r:id="rId9" w:history="1">
        <w:r w:rsidRPr="00E05731">
          <w:rPr>
            <w:rStyle w:val="Hypertextovodkaz"/>
            <w:sz w:val="22"/>
            <w:szCs w:val="22"/>
          </w:rPr>
          <w:t>www.jihlava.cz</w:t>
        </w:r>
      </w:hyperlink>
      <w:r w:rsidRPr="00E05731">
        <w:rPr>
          <w:color w:val="auto"/>
          <w:sz w:val="22"/>
          <w:szCs w:val="22"/>
        </w:rPr>
        <w:t xml:space="preserve">, v odůvodněných případech může být vyhlášen program s podmínkami </w:t>
      </w:r>
      <w:r w:rsidR="008E2049" w:rsidRPr="00E05731">
        <w:rPr>
          <w:color w:val="auto"/>
          <w:sz w:val="22"/>
          <w:szCs w:val="22"/>
        </w:rPr>
        <w:t>odlišnými od ustanovení těchto z</w:t>
      </w:r>
      <w:r w:rsidR="001C7104" w:rsidRPr="00E05731">
        <w:rPr>
          <w:color w:val="auto"/>
          <w:sz w:val="22"/>
          <w:szCs w:val="22"/>
        </w:rPr>
        <w:t xml:space="preserve">ásad, </w:t>
      </w:r>
      <w:r w:rsidRPr="00E05731">
        <w:rPr>
          <w:color w:val="auto"/>
          <w:sz w:val="22"/>
          <w:szCs w:val="22"/>
        </w:rPr>
        <w:t xml:space="preserve"> </w:t>
      </w:r>
      <w:r w:rsidR="00130748" w:rsidRPr="00E05731">
        <w:rPr>
          <w:color w:val="auto"/>
          <w:sz w:val="22"/>
          <w:szCs w:val="22"/>
        </w:rPr>
        <w:t xml:space="preserve"> </w:t>
      </w:r>
    </w:p>
    <w:p w:rsidR="0026364A" w:rsidRPr="00C04462" w:rsidRDefault="00130748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b) </w:t>
      </w:r>
      <w:r w:rsidR="008E2049" w:rsidRPr="00E05731">
        <w:rPr>
          <w:color w:val="auto"/>
          <w:sz w:val="22"/>
          <w:szCs w:val="22"/>
        </w:rPr>
        <w:tab/>
      </w:r>
      <w:r w:rsidR="003F30D2" w:rsidRPr="00E05731">
        <w:rPr>
          <w:b/>
          <w:color w:val="auto"/>
          <w:sz w:val="22"/>
          <w:szCs w:val="22"/>
        </w:rPr>
        <w:t>na jiný účel určený žadatelem v žádosti</w:t>
      </w:r>
      <w:r w:rsidR="000652ED">
        <w:rPr>
          <w:color w:val="auto"/>
          <w:sz w:val="22"/>
          <w:szCs w:val="22"/>
        </w:rPr>
        <w:t xml:space="preserve"> o dotaci </w:t>
      </w:r>
      <w:r w:rsidR="000652ED">
        <w:rPr>
          <w:sz w:val="20"/>
          <w:szCs w:val="20"/>
          <w:shd w:val="clear" w:color="auto" w:fill="FFFFFF"/>
        </w:rPr>
        <w:t> </w:t>
      </w:r>
      <w:r w:rsidR="0026364A" w:rsidRPr="00C04462">
        <w:rPr>
          <w:color w:val="auto"/>
          <w:sz w:val="22"/>
          <w:szCs w:val="22"/>
        </w:rPr>
        <w:t xml:space="preserve">(tzv. individuální dotace), </w:t>
      </w:r>
    </w:p>
    <w:p w:rsidR="00130748" w:rsidRPr="000652ED" w:rsidRDefault="0026364A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C04462">
        <w:rPr>
          <w:color w:val="auto"/>
          <w:sz w:val="22"/>
          <w:szCs w:val="22"/>
        </w:rPr>
        <w:t xml:space="preserve">c) </w:t>
      </w:r>
      <w:r w:rsidRPr="00C04462">
        <w:rPr>
          <w:color w:val="auto"/>
          <w:sz w:val="22"/>
          <w:szCs w:val="22"/>
        </w:rPr>
        <w:tab/>
      </w:r>
      <w:r w:rsidR="000652ED" w:rsidRPr="00C04462">
        <w:rPr>
          <w:b/>
          <w:color w:val="auto"/>
          <w:sz w:val="22"/>
          <w:szCs w:val="22"/>
        </w:rPr>
        <w:t>na účel stanovený zvláštním právním předpisem</w:t>
      </w:r>
      <w:r w:rsidR="00B203FC" w:rsidRPr="00C04462">
        <w:rPr>
          <w:color w:val="auto"/>
          <w:sz w:val="22"/>
          <w:szCs w:val="22"/>
        </w:rPr>
        <w:t xml:space="preserve"> *</w:t>
      </w:r>
      <w:r w:rsidR="000652ED" w:rsidRPr="00C04462">
        <w:rPr>
          <w:i/>
          <w:color w:val="auto"/>
          <w:sz w:val="22"/>
          <w:szCs w:val="22"/>
        </w:rPr>
        <w:t>pozn. například § 160 až</w:t>
      </w:r>
      <w:r w:rsidR="000652ED" w:rsidRPr="00B203FC">
        <w:rPr>
          <w:i/>
          <w:color w:val="auto"/>
          <w:sz w:val="22"/>
          <w:szCs w:val="22"/>
        </w:rPr>
        <w:t xml:space="preserve"> 163 zákona č. 561/2004 Sb., o předškolním, základním, středním, vyšším odborném a j</w:t>
      </w:r>
      <w:r w:rsidR="00940232">
        <w:rPr>
          <w:i/>
          <w:color w:val="auto"/>
          <w:sz w:val="22"/>
          <w:szCs w:val="22"/>
        </w:rPr>
        <w:t xml:space="preserve">iném vzdělávání (školský zákon) ve znění pozdějších předpisů </w:t>
      </w:r>
      <w:r w:rsidR="000652ED" w:rsidRPr="00B203FC">
        <w:rPr>
          <w:i/>
          <w:color w:val="auto"/>
          <w:sz w:val="22"/>
          <w:szCs w:val="22"/>
        </w:rPr>
        <w:t>nebo zákon</w:t>
      </w:r>
      <w:r w:rsidR="00940232">
        <w:rPr>
          <w:i/>
          <w:color w:val="auto"/>
          <w:sz w:val="22"/>
          <w:szCs w:val="22"/>
        </w:rPr>
        <w:t>a</w:t>
      </w:r>
      <w:r w:rsidR="000652ED" w:rsidRPr="00B203FC">
        <w:rPr>
          <w:i/>
          <w:color w:val="auto"/>
          <w:sz w:val="22"/>
          <w:szCs w:val="22"/>
        </w:rPr>
        <w:t xml:space="preserve"> č. 108/</w:t>
      </w:r>
      <w:r w:rsidR="00940232">
        <w:rPr>
          <w:i/>
          <w:color w:val="auto"/>
          <w:sz w:val="22"/>
          <w:szCs w:val="22"/>
        </w:rPr>
        <w:t>2006 Sb., o sociálních službách</w:t>
      </w:r>
      <w:r w:rsidR="000652ED" w:rsidRPr="00B203FC">
        <w:rPr>
          <w:i/>
          <w:color w:val="auto"/>
          <w:sz w:val="22"/>
          <w:szCs w:val="22"/>
        </w:rPr>
        <w:t xml:space="preserve"> ve znění pozdějších předpisů.</w:t>
      </w:r>
      <w:r w:rsidR="000652ED">
        <w:rPr>
          <w:color w:val="auto"/>
          <w:sz w:val="22"/>
          <w:szCs w:val="22"/>
        </w:rPr>
        <w:t xml:space="preserve"> </w:t>
      </w:r>
    </w:p>
    <w:p w:rsidR="00130748" w:rsidRPr="006F17B5" w:rsidRDefault="00130748" w:rsidP="00130748">
      <w:pPr>
        <w:pStyle w:val="Default"/>
        <w:rPr>
          <w:strike/>
          <w:color w:val="auto"/>
          <w:sz w:val="22"/>
          <w:szCs w:val="22"/>
        </w:rPr>
      </w:pPr>
    </w:p>
    <w:p w:rsidR="000652ED" w:rsidRPr="000652ED" w:rsidRDefault="00130748" w:rsidP="000652ED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2.4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O poskytnutí dotací v konkrétních </w:t>
      </w:r>
      <w:r w:rsidR="001C7104" w:rsidRPr="00C04462">
        <w:rPr>
          <w:color w:val="auto"/>
          <w:sz w:val="22"/>
          <w:szCs w:val="22"/>
        </w:rPr>
        <w:t>případech</w:t>
      </w:r>
      <w:r w:rsidR="0054258C" w:rsidRPr="00C04462">
        <w:rPr>
          <w:color w:val="auto"/>
          <w:sz w:val="22"/>
          <w:szCs w:val="22"/>
        </w:rPr>
        <w:t xml:space="preserve"> rozhoduje </w:t>
      </w:r>
      <w:r w:rsidR="005E56E6">
        <w:rPr>
          <w:color w:val="auto"/>
          <w:sz w:val="22"/>
          <w:szCs w:val="22"/>
        </w:rPr>
        <w:t>RM nebo</w:t>
      </w:r>
      <w:r w:rsidR="0054258C" w:rsidRPr="00C04462">
        <w:rPr>
          <w:color w:val="auto"/>
          <w:sz w:val="22"/>
          <w:szCs w:val="22"/>
        </w:rPr>
        <w:t xml:space="preserve"> ZM v rámci svých pravomocí stanovených</w:t>
      </w:r>
      <w:r w:rsidRPr="00C04462">
        <w:rPr>
          <w:color w:val="auto"/>
          <w:sz w:val="22"/>
          <w:szCs w:val="22"/>
        </w:rPr>
        <w:t xml:space="preserve"> zákonem o obcích. Proti rozhodnutí t</w:t>
      </w:r>
      <w:r>
        <w:rPr>
          <w:color w:val="auto"/>
          <w:sz w:val="22"/>
          <w:szCs w:val="22"/>
        </w:rPr>
        <w:t>ěc</w:t>
      </w:r>
      <w:r w:rsidR="001C7104">
        <w:rPr>
          <w:color w:val="auto"/>
          <w:sz w:val="22"/>
          <w:szCs w:val="22"/>
        </w:rPr>
        <w:t>hto orgánů</w:t>
      </w:r>
      <w:r>
        <w:rPr>
          <w:color w:val="auto"/>
          <w:sz w:val="22"/>
          <w:szCs w:val="22"/>
        </w:rPr>
        <w:t xml:space="preserve"> nelze podat odvolání. </w:t>
      </w:r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6F17B5" w:rsidRDefault="00130748" w:rsidP="008E2049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2.5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Administraci dotací, </w:t>
      </w:r>
      <w:r>
        <w:rPr>
          <w:color w:val="auto"/>
          <w:sz w:val="22"/>
          <w:szCs w:val="22"/>
        </w:rPr>
        <w:t>metodické a konzultační činnosti související s poskytováním dotací zaji</w:t>
      </w:r>
      <w:r w:rsidR="002E6559">
        <w:rPr>
          <w:color w:val="auto"/>
          <w:sz w:val="22"/>
          <w:szCs w:val="22"/>
        </w:rPr>
        <w:t>šťují věcně příslušné odbory Magistrátu města Jihlavy (dále jen „MMJ</w:t>
      </w:r>
      <w:r>
        <w:rPr>
          <w:color w:val="auto"/>
          <w:sz w:val="22"/>
          <w:szCs w:val="22"/>
        </w:rPr>
        <w:t>“), přičemž jednotlivé činnosti vykonává k tomu určený pracovník odboru (administrátor)</w:t>
      </w:r>
      <w:r w:rsidR="006F17B5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130748" w:rsidRPr="006966A8" w:rsidRDefault="00130748" w:rsidP="008E2049">
      <w:pPr>
        <w:pStyle w:val="Default"/>
        <w:ind w:left="567" w:hanging="567"/>
        <w:rPr>
          <w:color w:val="auto"/>
          <w:sz w:val="10"/>
          <w:szCs w:val="10"/>
        </w:rPr>
      </w:pPr>
    </w:p>
    <w:p w:rsidR="002E6559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2.6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>Na poskytnutí dotací</w:t>
      </w:r>
      <w:r>
        <w:rPr>
          <w:color w:val="auto"/>
          <w:sz w:val="22"/>
          <w:szCs w:val="22"/>
        </w:rPr>
        <w:t xml:space="preserve"> z rozpočtu města není právní nárok a dotace</w:t>
      </w:r>
      <w:r w:rsidR="001C7104">
        <w:rPr>
          <w:color w:val="auto"/>
          <w:sz w:val="22"/>
          <w:szCs w:val="22"/>
        </w:rPr>
        <w:t xml:space="preserve"> nemusí být poskytnuty</w:t>
      </w:r>
      <w:r w:rsidR="002E6559">
        <w:rPr>
          <w:color w:val="auto"/>
          <w:sz w:val="22"/>
          <w:szCs w:val="22"/>
        </w:rPr>
        <w:t xml:space="preserve"> v </w:t>
      </w:r>
      <w:r>
        <w:rPr>
          <w:color w:val="auto"/>
          <w:sz w:val="22"/>
          <w:szCs w:val="22"/>
        </w:rPr>
        <w:t xml:space="preserve">požadované výši. </w:t>
      </w:r>
      <w:r w:rsidR="009D1804">
        <w:rPr>
          <w:color w:val="auto"/>
          <w:sz w:val="22"/>
          <w:szCs w:val="22"/>
        </w:rPr>
        <w:t xml:space="preserve">Poskytovatel dotace má vyhrazeno právo na zrušení vyhlášeného programu. </w:t>
      </w:r>
    </w:p>
    <w:p w:rsidR="009D1804" w:rsidRPr="00E97537" w:rsidRDefault="009D1804" w:rsidP="00497149">
      <w:pPr>
        <w:pStyle w:val="Nzev"/>
      </w:pPr>
      <w:r>
        <w:t>Článek 3</w:t>
      </w:r>
    </w:p>
    <w:p w:rsidR="00130748" w:rsidRDefault="00130748" w:rsidP="00414DDD">
      <w:pPr>
        <w:pStyle w:val="Nadpis2"/>
      </w:pPr>
      <w:bookmarkStart w:id="4" w:name="_Toc131143462"/>
      <w:r>
        <w:rPr>
          <w:b/>
        </w:rPr>
        <w:t>Základní pojmy</w:t>
      </w:r>
      <w:bookmarkEnd w:id="4"/>
    </w:p>
    <w:p w:rsidR="00130748" w:rsidRDefault="00406AA8" w:rsidP="0013074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3.1 </w:t>
      </w:r>
      <w:r w:rsidR="00797E8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Pro účely těchto z</w:t>
      </w:r>
      <w:r w:rsidR="00130748">
        <w:rPr>
          <w:color w:val="auto"/>
          <w:sz w:val="22"/>
          <w:szCs w:val="22"/>
        </w:rPr>
        <w:t xml:space="preserve">ásad se rozumí: </w:t>
      </w:r>
    </w:p>
    <w:p w:rsidR="00237F23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 xml:space="preserve">dotací </w:t>
      </w:r>
      <w:r>
        <w:rPr>
          <w:color w:val="auto"/>
          <w:sz w:val="22"/>
          <w:szCs w:val="22"/>
        </w:rPr>
        <w:t xml:space="preserve">– peněžní prostředky poskytnuté z rozpočtu města právnické nebo </w:t>
      </w:r>
      <w:r w:rsidR="009D1804">
        <w:rPr>
          <w:color w:val="auto"/>
          <w:sz w:val="22"/>
          <w:szCs w:val="22"/>
        </w:rPr>
        <w:t>fyzické osobě na stanovený účel</w:t>
      </w:r>
      <w:r w:rsidR="009D1804" w:rsidRPr="005971F5">
        <w:rPr>
          <w:color w:val="auto"/>
          <w:sz w:val="22"/>
          <w:szCs w:val="22"/>
        </w:rPr>
        <w:t>, s výjim</w:t>
      </w:r>
      <w:r w:rsidR="00237F23" w:rsidRPr="005971F5">
        <w:rPr>
          <w:color w:val="auto"/>
          <w:sz w:val="22"/>
          <w:szCs w:val="22"/>
        </w:rPr>
        <w:t>kou příspěvků na provoz příspěvkových organizací zřízených statutárním městem Jihlava </w:t>
      </w:r>
      <w:r w:rsidR="009D1804" w:rsidRPr="005971F5">
        <w:rPr>
          <w:color w:val="auto"/>
          <w:sz w:val="22"/>
          <w:szCs w:val="22"/>
        </w:rPr>
        <w:t>a</w:t>
      </w:r>
      <w:r w:rsidR="00237F23" w:rsidRPr="005971F5">
        <w:rPr>
          <w:color w:val="auto"/>
          <w:sz w:val="22"/>
          <w:szCs w:val="22"/>
        </w:rPr>
        <w:t xml:space="preserve"> investičního příspěvku do fondu</w:t>
      </w:r>
      <w:r w:rsidR="005971F5" w:rsidRPr="005971F5">
        <w:rPr>
          <w:color w:val="auto"/>
          <w:sz w:val="22"/>
          <w:szCs w:val="22"/>
        </w:rPr>
        <w:t xml:space="preserve"> investic příspěvkové organizaci</w:t>
      </w:r>
      <w:r w:rsidR="00237F23" w:rsidRPr="005971F5">
        <w:rPr>
          <w:color w:val="auto"/>
          <w:sz w:val="22"/>
          <w:szCs w:val="22"/>
        </w:rPr>
        <w:t xml:space="preserve"> z rozpočtu zřizovatele</w:t>
      </w:r>
      <w:r w:rsidR="005971F5"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posk</w:t>
      </w:r>
      <w:r w:rsidR="002E6559" w:rsidRPr="00797E82">
        <w:rPr>
          <w:b/>
          <w:color w:val="auto"/>
          <w:sz w:val="22"/>
          <w:szCs w:val="22"/>
        </w:rPr>
        <w:t>ytovatelem dotace</w:t>
      </w:r>
      <w:r w:rsidR="002E6559">
        <w:rPr>
          <w:color w:val="auto"/>
          <w:sz w:val="22"/>
          <w:szCs w:val="22"/>
        </w:rPr>
        <w:t xml:space="preserve"> – statutární město Jihlava</w:t>
      </w:r>
      <w:r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žadatelem o dotaci</w:t>
      </w:r>
      <w:r>
        <w:rPr>
          <w:color w:val="auto"/>
          <w:sz w:val="22"/>
          <w:szCs w:val="22"/>
        </w:rPr>
        <w:t xml:space="preserve"> – právnická nebo fyzická </w:t>
      </w:r>
      <w:r w:rsidRPr="0040595D">
        <w:rPr>
          <w:color w:val="auto"/>
          <w:sz w:val="22"/>
          <w:szCs w:val="22"/>
        </w:rPr>
        <w:t>osoba</w:t>
      </w:r>
      <w:r w:rsidR="00AC407C" w:rsidRPr="0040595D">
        <w:rPr>
          <w:color w:val="auto"/>
          <w:sz w:val="22"/>
          <w:szCs w:val="22"/>
        </w:rPr>
        <w:t xml:space="preserve"> (včetně fyzické podnikající osoby)</w:t>
      </w:r>
      <w:r w:rsidRPr="0040595D">
        <w:rPr>
          <w:color w:val="auto"/>
          <w:sz w:val="22"/>
          <w:szCs w:val="22"/>
        </w:rPr>
        <w:t>, která poda</w:t>
      </w:r>
      <w:r w:rsidR="002E6559" w:rsidRPr="0040595D">
        <w:rPr>
          <w:color w:val="auto"/>
          <w:sz w:val="22"/>
          <w:szCs w:val="22"/>
        </w:rPr>
        <w:t>la žádost o poskytnutí dotace z </w:t>
      </w:r>
      <w:r w:rsidR="00FE4EF9" w:rsidRPr="0040595D">
        <w:rPr>
          <w:color w:val="auto"/>
          <w:sz w:val="22"/>
          <w:szCs w:val="22"/>
        </w:rPr>
        <w:t>rozpočtu města (dále</w:t>
      </w:r>
      <w:r w:rsidR="00FE4EF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„žadatel“), </w:t>
      </w:r>
    </w:p>
    <w:p w:rsidR="0097697E" w:rsidRDefault="0097697E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5B40E5">
        <w:rPr>
          <w:b/>
          <w:color w:val="auto"/>
          <w:sz w:val="22"/>
          <w:szCs w:val="22"/>
        </w:rPr>
        <w:t>žádost</w:t>
      </w:r>
      <w:r w:rsidR="00CC145D">
        <w:rPr>
          <w:b/>
          <w:color w:val="auto"/>
          <w:sz w:val="22"/>
          <w:szCs w:val="22"/>
        </w:rPr>
        <w:t>í</w:t>
      </w:r>
      <w:r w:rsidRPr="005B40E5">
        <w:rPr>
          <w:b/>
          <w:color w:val="auto"/>
          <w:sz w:val="22"/>
          <w:szCs w:val="22"/>
        </w:rPr>
        <w:t xml:space="preserve"> o</w:t>
      </w:r>
      <w:r w:rsidR="00357DB3">
        <w:rPr>
          <w:b/>
          <w:color w:val="auto"/>
          <w:sz w:val="22"/>
          <w:szCs w:val="22"/>
        </w:rPr>
        <w:t xml:space="preserve"> poskytnutí dotace</w:t>
      </w:r>
      <w:r>
        <w:rPr>
          <w:color w:val="auto"/>
          <w:sz w:val="22"/>
          <w:szCs w:val="22"/>
        </w:rPr>
        <w:t xml:space="preserve"> –</w:t>
      </w:r>
      <w:r w:rsidR="005B40E5">
        <w:rPr>
          <w:color w:val="auto"/>
          <w:sz w:val="22"/>
          <w:szCs w:val="22"/>
        </w:rPr>
        <w:t xml:space="preserve"> formulář obsahující minimálně náležitosti podle § 10a</w:t>
      </w:r>
      <w:r w:rsidR="005971F5">
        <w:rPr>
          <w:color w:val="auto"/>
          <w:sz w:val="22"/>
          <w:szCs w:val="22"/>
        </w:rPr>
        <w:t xml:space="preserve"> odst. 3 zákona č. 250/2000 Sb., f</w:t>
      </w:r>
      <w:r w:rsidR="00F90F07">
        <w:rPr>
          <w:color w:val="auto"/>
          <w:sz w:val="22"/>
          <w:szCs w:val="22"/>
        </w:rPr>
        <w:t>ormu žádosti o poskytnutí dotace určuje příslušný odbor MMJ</w:t>
      </w:r>
      <w:r w:rsidR="005B40E5">
        <w:rPr>
          <w:color w:val="auto"/>
          <w:sz w:val="22"/>
          <w:szCs w:val="22"/>
        </w:rPr>
        <w:t xml:space="preserve">,  </w:t>
      </w:r>
      <w:r>
        <w:rPr>
          <w:color w:val="auto"/>
          <w:sz w:val="22"/>
          <w:szCs w:val="22"/>
        </w:rPr>
        <w:t xml:space="preserve"> </w:t>
      </w:r>
    </w:p>
    <w:p w:rsidR="00130748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příjemcem dotace</w:t>
      </w:r>
      <w:r w:rsidR="001C7104">
        <w:rPr>
          <w:color w:val="auto"/>
          <w:sz w:val="22"/>
          <w:szCs w:val="22"/>
        </w:rPr>
        <w:t xml:space="preserve"> – žadatel</w:t>
      </w:r>
      <w:r>
        <w:rPr>
          <w:color w:val="auto"/>
          <w:sz w:val="22"/>
          <w:szCs w:val="22"/>
        </w:rPr>
        <w:t>,</w:t>
      </w:r>
      <w:r w:rsidR="00CF2287">
        <w:rPr>
          <w:color w:val="auto"/>
          <w:sz w:val="22"/>
          <w:szCs w:val="22"/>
        </w:rPr>
        <w:t xml:space="preserve"> s ní</w:t>
      </w:r>
      <w:r w:rsidR="005971F5">
        <w:rPr>
          <w:color w:val="auto"/>
          <w:sz w:val="22"/>
          <w:szCs w:val="22"/>
        </w:rPr>
        <w:t>m</w:t>
      </w:r>
      <w:r w:rsidR="00CF2287">
        <w:rPr>
          <w:color w:val="auto"/>
          <w:sz w:val="22"/>
          <w:szCs w:val="22"/>
        </w:rPr>
        <w:t xml:space="preserve">ž byla </w:t>
      </w:r>
      <w:r w:rsidR="00FE4EF9" w:rsidRPr="005971F5">
        <w:rPr>
          <w:color w:val="auto"/>
          <w:sz w:val="22"/>
          <w:szCs w:val="22"/>
        </w:rPr>
        <w:t>uzavřena smlouva o </w:t>
      </w:r>
      <w:r w:rsidR="00CF2287" w:rsidRPr="005971F5">
        <w:rPr>
          <w:color w:val="auto"/>
          <w:sz w:val="22"/>
          <w:szCs w:val="22"/>
        </w:rPr>
        <w:t xml:space="preserve">poskytnutí dotace, která nabyla platnosti a účinnosti </w:t>
      </w:r>
      <w:r w:rsidR="00FE4EF9" w:rsidRPr="005971F5">
        <w:rPr>
          <w:color w:val="auto"/>
          <w:sz w:val="22"/>
          <w:szCs w:val="22"/>
        </w:rPr>
        <w:t xml:space="preserve">(dále </w:t>
      </w:r>
      <w:r w:rsidRPr="005971F5">
        <w:rPr>
          <w:color w:val="auto"/>
          <w:sz w:val="22"/>
          <w:szCs w:val="22"/>
        </w:rPr>
        <w:t>„příjemce“),</w:t>
      </w:r>
      <w:r>
        <w:rPr>
          <w:color w:val="auto"/>
          <w:sz w:val="22"/>
          <w:szCs w:val="22"/>
        </w:rPr>
        <w:t xml:space="preserve"> </w:t>
      </w:r>
      <w:r w:rsidRPr="00CF2287">
        <w:rPr>
          <w:strike/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programem pro poskytování dotací</w:t>
      </w:r>
      <w:r>
        <w:rPr>
          <w:color w:val="auto"/>
          <w:sz w:val="22"/>
          <w:szCs w:val="22"/>
        </w:rPr>
        <w:t xml:space="preserve"> – souhrn věcných, časových a finančních podmínek podpory účel</w:t>
      </w:r>
      <w:r w:rsidR="00CF2287">
        <w:rPr>
          <w:color w:val="auto"/>
          <w:sz w:val="22"/>
          <w:szCs w:val="22"/>
        </w:rPr>
        <w:t xml:space="preserve">u určeného poskytovatelem </w:t>
      </w:r>
      <w:r w:rsidR="00CF2287" w:rsidRPr="005971F5">
        <w:rPr>
          <w:color w:val="auto"/>
          <w:sz w:val="22"/>
          <w:szCs w:val="22"/>
        </w:rPr>
        <w:t>v programu</w:t>
      </w:r>
      <w:r w:rsidR="00FE4EF9">
        <w:rPr>
          <w:color w:val="auto"/>
          <w:sz w:val="22"/>
          <w:szCs w:val="22"/>
        </w:rPr>
        <w:t xml:space="preserve"> (dále</w:t>
      </w:r>
      <w:r>
        <w:rPr>
          <w:color w:val="auto"/>
          <w:sz w:val="22"/>
          <w:szCs w:val="22"/>
        </w:rPr>
        <w:t xml:space="preserve"> „dotační program“), </w:t>
      </w:r>
    </w:p>
    <w:p w:rsid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programovou dotací</w:t>
      </w:r>
      <w:r>
        <w:rPr>
          <w:color w:val="auto"/>
          <w:sz w:val="22"/>
          <w:szCs w:val="22"/>
        </w:rPr>
        <w:t xml:space="preserve"> – dotace poskytnutá v</w:t>
      </w:r>
      <w:r w:rsidR="00CF228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rámci</w:t>
      </w:r>
      <w:r w:rsidR="00CF2287">
        <w:rPr>
          <w:color w:val="auto"/>
          <w:sz w:val="22"/>
          <w:szCs w:val="22"/>
        </w:rPr>
        <w:t xml:space="preserve"> </w:t>
      </w:r>
      <w:r w:rsidR="00680766">
        <w:rPr>
          <w:color w:val="auto"/>
          <w:sz w:val="22"/>
          <w:szCs w:val="22"/>
        </w:rPr>
        <w:t xml:space="preserve">vyhlášeného dotačního </w:t>
      </w:r>
      <w:r w:rsidR="00CF2287">
        <w:rPr>
          <w:color w:val="auto"/>
          <w:sz w:val="22"/>
          <w:szCs w:val="22"/>
        </w:rPr>
        <w:t xml:space="preserve">programu </w:t>
      </w:r>
      <w:r w:rsidR="00680766">
        <w:rPr>
          <w:color w:val="auto"/>
          <w:sz w:val="22"/>
          <w:szCs w:val="22"/>
        </w:rPr>
        <w:t>poskytovatelem dotace</w:t>
      </w:r>
      <w:r w:rsidR="006966A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</w:p>
    <w:p w:rsidR="00120041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individuální dotací</w:t>
      </w:r>
      <w:r w:rsidR="00120041">
        <w:rPr>
          <w:color w:val="auto"/>
          <w:sz w:val="22"/>
          <w:szCs w:val="22"/>
        </w:rPr>
        <w:t xml:space="preserve"> – dotace poskytnutá </w:t>
      </w:r>
      <w:r w:rsidR="00120041" w:rsidRPr="00120041">
        <w:rPr>
          <w:color w:val="auto"/>
          <w:sz w:val="22"/>
          <w:szCs w:val="22"/>
        </w:rPr>
        <w:t>na jiný úč</w:t>
      </w:r>
      <w:r w:rsidR="00680766">
        <w:rPr>
          <w:color w:val="auto"/>
          <w:sz w:val="22"/>
          <w:szCs w:val="22"/>
        </w:rPr>
        <w:t>el určený žadatelem v žádosti o </w:t>
      </w:r>
      <w:r w:rsidR="006966A8">
        <w:rPr>
          <w:color w:val="auto"/>
          <w:sz w:val="22"/>
          <w:szCs w:val="22"/>
        </w:rPr>
        <w:t>dotaci,</w:t>
      </w:r>
    </w:p>
    <w:p w:rsidR="00130748" w:rsidRP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oblastí podpory</w:t>
      </w:r>
      <w:r>
        <w:rPr>
          <w:color w:val="auto"/>
          <w:sz w:val="22"/>
          <w:szCs w:val="22"/>
        </w:rPr>
        <w:t xml:space="preserve"> – </w:t>
      </w:r>
      <w:r w:rsidR="00215A7E">
        <w:rPr>
          <w:color w:val="auto"/>
          <w:sz w:val="22"/>
          <w:szCs w:val="22"/>
        </w:rPr>
        <w:t xml:space="preserve">oblast samostatné působnosti města - </w:t>
      </w:r>
      <w:r w:rsidR="001466B9" w:rsidRPr="001466B9">
        <w:rPr>
          <w:color w:val="auto"/>
          <w:sz w:val="22"/>
          <w:szCs w:val="22"/>
        </w:rPr>
        <w:t>zejména oblast kultury, tělovýchovy a sportu, školství, zdravé město, sociální, památková péče a opravy nemovitostí, prevence kriminality a dal</w:t>
      </w:r>
      <w:r w:rsidR="00FE4EF9">
        <w:rPr>
          <w:color w:val="auto"/>
          <w:sz w:val="22"/>
          <w:szCs w:val="22"/>
        </w:rPr>
        <w:t>ší, na jejichž</w:t>
      </w:r>
      <w:r w:rsidR="001466B9" w:rsidRPr="001466B9">
        <w:rPr>
          <w:color w:val="auto"/>
          <w:sz w:val="22"/>
          <w:szCs w:val="22"/>
        </w:rPr>
        <w:t xml:space="preserve"> podporu má poskytovatel dotace zájem </w:t>
      </w:r>
      <w:r w:rsidR="00FE4EF9">
        <w:rPr>
          <w:color w:val="auto"/>
          <w:sz w:val="22"/>
          <w:szCs w:val="22"/>
        </w:rPr>
        <w:t>(dále</w:t>
      </w:r>
      <w:r>
        <w:rPr>
          <w:color w:val="auto"/>
          <w:sz w:val="22"/>
          <w:szCs w:val="22"/>
        </w:rPr>
        <w:t xml:space="preserve"> „podporovaná oblast“), </w:t>
      </w:r>
      <w:r w:rsidRPr="002A0F2D">
        <w:rPr>
          <w:strike/>
          <w:color w:val="auto"/>
          <w:sz w:val="22"/>
          <w:szCs w:val="22"/>
        </w:rPr>
        <w:t xml:space="preserve"> 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rozhodnutím o poskytnutí dotace</w:t>
      </w:r>
      <w:r>
        <w:rPr>
          <w:color w:val="auto"/>
          <w:sz w:val="22"/>
          <w:szCs w:val="22"/>
        </w:rPr>
        <w:t xml:space="preserve"> – rozhodnutí příslušného org</w:t>
      </w:r>
      <w:r w:rsidR="00AA176C">
        <w:rPr>
          <w:color w:val="auto"/>
          <w:sz w:val="22"/>
          <w:szCs w:val="22"/>
        </w:rPr>
        <w:t>ánu města o poskytnutí dotace v </w:t>
      </w:r>
      <w:r>
        <w:rPr>
          <w:color w:val="auto"/>
          <w:sz w:val="22"/>
          <w:szCs w:val="22"/>
        </w:rPr>
        <w:t xml:space="preserve">jednotlivém případě a o uzavření veřejnoprávní smlouvy o jejím poskytnutí, </w:t>
      </w:r>
    </w:p>
    <w:p w:rsidR="0069655A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administrací dotací</w:t>
      </w:r>
      <w:r>
        <w:rPr>
          <w:color w:val="auto"/>
          <w:sz w:val="22"/>
          <w:szCs w:val="22"/>
        </w:rPr>
        <w:t xml:space="preserve"> – čin</w:t>
      </w:r>
      <w:r w:rsidR="00856475">
        <w:rPr>
          <w:color w:val="auto"/>
          <w:sz w:val="22"/>
          <w:szCs w:val="22"/>
        </w:rPr>
        <w:t>nosti so</w:t>
      </w:r>
      <w:r w:rsidR="00FE4EF9">
        <w:rPr>
          <w:color w:val="auto"/>
          <w:sz w:val="22"/>
          <w:szCs w:val="22"/>
        </w:rPr>
        <w:t>uvisející s</w:t>
      </w:r>
      <w:r w:rsidR="00083194">
        <w:rPr>
          <w:color w:val="auto"/>
          <w:sz w:val="22"/>
          <w:szCs w:val="22"/>
        </w:rPr>
        <w:t> </w:t>
      </w:r>
      <w:r w:rsidR="00FE4EF9">
        <w:rPr>
          <w:color w:val="auto"/>
          <w:sz w:val="22"/>
          <w:szCs w:val="22"/>
        </w:rPr>
        <w:t>poskytováním</w:t>
      </w:r>
      <w:r w:rsidR="00083194">
        <w:rPr>
          <w:color w:val="auto"/>
          <w:sz w:val="22"/>
          <w:szCs w:val="22"/>
        </w:rPr>
        <w:t xml:space="preserve"> </w:t>
      </w:r>
      <w:r w:rsidR="00083194" w:rsidRPr="0040595D">
        <w:rPr>
          <w:color w:val="auto"/>
          <w:sz w:val="22"/>
          <w:szCs w:val="22"/>
        </w:rPr>
        <w:t>a vyúčtováním</w:t>
      </w:r>
      <w:r w:rsidR="00FE4EF9">
        <w:rPr>
          <w:color w:val="auto"/>
          <w:sz w:val="22"/>
          <w:szCs w:val="22"/>
        </w:rPr>
        <w:t xml:space="preserve"> dotací,</w:t>
      </w:r>
      <w:r w:rsidR="00856475">
        <w:rPr>
          <w:color w:val="auto"/>
          <w:sz w:val="22"/>
          <w:szCs w:val="22"/>
        </w:rPr>
        <w:t> </w:t>
      </w:r>
    </w:p>
    <w:p w:rsidR="0069655A" w:rsidRPr="00DB31A8" w:rsidRDefault="0069655A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DB31A8">
        <w:rPr>
          <w:b/>
          <w:color w:val="auto"/>
          <w:sz w:val="22"/>
          <w:szCs w:val="22"/>
        </w:rPr>
        <w:t>vyúčtování</w:t>
      </w:r>
      <w:r w:rsidR="00CC145D">
        <w:rPr>
          <w:b/>
          <w:color w:val="auto"/>
          <w:sz w:val="22"/>
          <w:szCs w:val="22"/>
        </w:rPr>
        <w:t>m</w:t>
      </w:r>
      <w:r w:rsidRPr="00DB31A8">
        <w:rPr>
          <w:b/>
          <w:color w:val="auto"/>
          <w:sz w:val="22"/>
          <w:szCs w:val="22"/>
        </w:rPr>
        <w:t xml:space="preserve"> </w:t>
      </w:r>
      <w:r w:rsidRPr="00DB31A8">
        <w:rPr>
          <w:color w:val="auto"/>
          <w:sz w:val="22"/>
          <w:szCs w:val="22"/>
        </w:rPr>
        <w:t xml:space="preserve">- </w:t>
      </w:r>
      <w:r w:rsidR="00DB31A8" w:rsidRPr="00DB31A8">
        <w:rPr>
          <w:color w:val="auto"/>
          <w:sz w:val="22"/>
          <w:szCs w:val="22"/>
        </w:rPr>
        <w:t>finanční vypořádání dotace - přehled o čerpání a použití poskytnutých peněžních prostředků a o vrácení nepoužitých peněžních prostředků do rozpočtu poskytovatele</w:t>
      </w:r>
      <w:r w:rsidR="00083194" w:rsidRPr="0040595D">
        <w:rPr>
          <w:color w:val="auto"/>
          <w:sz w:val="22"/>
          <w:szCs w:val="22"/>
        </w:rPr>
        <w:t>, a to v</w:t>
      </w:r>
      <w:r w:rsidR="00207120" w:rsidRPr="0040595D">
        <w:rPr>
          <w:color w:val="auto"/>
          <w:sz w:val="22"/>
          <w:szCs w:val="22"/>
        </w:rPr>
        <w:t> </w:t>
      </w:r>
      <w:r w:rsidR="00083194" w:rsidRPr="0040595D">
        <w:rPr>
          <w:color w:val="auto"/>
          <w:sz w:val="22"/>
          <w:szCs w:val="22"/>
        </w:rPr>
        <w:t>rozsahu</w:t>
      </w:r>
      <w:r w:rsidR="00207120" w:rsidRPr="0040595D">
        <w:rPr>
          <w:color w:val="auto"/>
          <w:sz w:val="22"/>
          <w:szCs w:val="22"/>
        </w:rPr>
        <w:t xml:space="preserve"> a způsobem</w:t>
      </w:r>
      <w:r w:rsidR="00083194" w:rsidRPr="0040595D">
        <w:rPr>
          <w:color w:val="auto"/>
          <w:sz w:val="22"/>
          <w:szCs w:val="22"/>
        </w:rPr>
        <w:t xml:space="preserve"> </w:t>
      </w:r>
      <w:r w:rsidR="00207120" w:rsidRPr="0040595D">
        <w:rPr>
          <w:color w:val="auto"/>
          <w:sz w:val="22"/>
          <w:szCs w:val="22"/>
        </w:rPr>
        <w:t>stanoveným</w:t>
      </w:r>
      <w:r w:rsidR="00083194" w:rsidRPr="0040595D">
        <w:rPr>
          <w:color w:val="auto"/>
          <w:sz w:val="22"/>
          <w:szCs w:val="22"/>
        </w:rPr>
        <w:t xml:space="preserve"> smlouvou o poskytnutí dotace</w:t>
      </w:r>
      <w:r w:rsidR="00DB31A8" w:rsidRPr="0040595D">
        <w:rPr>
          <w:color w:val="auto"/>
          <w:sz w:val="22"/>
          <w:szCs w:val="22"/>
        </w:rPr>
        <w:t>,</w:t>
      </w:r>
      <w:r w:rsidR="00DB31A8" w:rsidRPr="00DB31A8">
        <w:rPr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</w:t>
      </w:r>
      <w:r w:rsidR="00AA176C" w:rsidRPr="00797E82">
        <w:rPr>
          <w:b/>
          <w:color w:val="auto"/>
          <w:sz w:val="22"/>
          <w:szCs w:val="22"/>
        </w:rPr>
        <w:t>ě příslušným odborem</w:t>
      </w:r>
      <w:r w:rsidR="00AA176C">
        <w:rPr>
          <w:color w:val="auto"/>
          <w:sz w:val="22"/>
          <w:szCs w:val="22"/>
        </w:rPr>
        <w:t xml:space="preserve"> – odbor MMJ</w:t>
      </w:r>
      <w:r w:rsidR="00856475">
        <w:rPr>
          <w:color w:val="auto"/>
          <w:sz w:val="22"/>
          <w:szCs w:val="22"/>
        </w:rPr>
        <w:t>,</w:t>
      </w:r>
      <w:r w:rsidR="001C7104">
        <w:rPr>
          <w:color w:val="auto"/>
          <w:sz w:val="22"/>
          <w:szCs w:val="22"/>
        </w:rPr>
        <w:t xml:space="preserve"> který zajišťuje administraci dotací související</w:t>
      </w:r>
      <w:r w:rsidR="00856475">
        <w:rPr>
          <w:color w:val="auto"/>
          <w:sz w:val="22"/>
          <w:szCs w:val="22"/>
        </w:rPr>
        <w:t xml:space="preserve"> s</w:t>
      </w:r>
      <w:r w:rsidR="00AA176C">
        <w:rPr>
          <w:color w:val="auto"/>
          <w:sz w:val="22"/>
          <w:szCs w:val="22"/>
        </w:rPr>
        <w:t xml:space="preserve"> </w:t>
      </w:r>
      <w:r w:rsidR="00856475">
        <w:rPr>
          <w:color w:val="auto"/>
          <w:sz w:val="22"/>
          <w:szCs w:val="22"/>
        </w:rPr>
        <w:t>příslušnou</w:t>
      </w:r>
      <w:r>
        <w:rPr>
          <w:color w:val="auto"/>
          <w:sz w:val="22"/>
          <w:szCs w:val="22"/>
        </w:rPr>
        <w:t xml:space="preserve"> oblast</w:t>
      </w:r>
      <w:r w:rsidR="00856475">
        <w:rPr>
          <w:color w:val="auto"/>
          <w:sz w:val="22"/>
          <w:szCs w:val="22"/>
        </w:rPr>
        <w:t>í</w:t>
      </w:r>
      <w:r w:rsidR="001A3309">
        <w:rPr>
          <w:color w:val="auto"/>
          <w:sz w:val="22"/>
          <w:szCs w:val="22"/>
        </w:rPr>
        <w:t xml:space="preserve"> podpory</w:t>
      </w:r>
      <w:r w:rsidR="00215A7E">
        <w:rPr>
          <w:color w:val="auto"/>
          <w:sz w:val="22"/>
          <w:szCs w:val="22"/>
        </w:rPr>
        <w:t xml:space="preserve"> a kterému je svěřena podle organizačního řádu správa kapitoly rozpočtu města, z níž má být dotace poskytnuta</w:t>
      </w:r>
      <w:r w:rsidR="001A3309">
        <w:rPr>
          <w:color w:val="auto"/>
          <w:sz w:val="22"/>
          <w:szCs w:val="22"/>
        </w:rPr>
        <w:t xml:space="preserve"> (dále </w:t>
      </w:r>
      <w:r>
        <w:rPr>
          <w:color w:val="auto"/>
          <w:sz w:val="22"/>
          <w:szCs w:val="22"/>
        </w:rPr>
        <w:t xml:space="preserve">„příslušný odbor“), </w:t>
      </w:r>
    </w:p>
    <w:p w:rsidR="00CC145D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věcně příslušnou komis</w:t>
      </w:r>
      <w:r w:rsidR="006B32FE" w:rsidRPr="00797E82">
        <w:rPr>
          <w:b/>
          <w:color w:val="auto"/>
          <w:sz w:val="22"/>
          <w:szCs w:val="22"/>
        </w:rPr>
        <w:t>í</w:t>
      </w:r>
      <w:r w:rsidR="006B32FE">
        <w:rPr>
          <w:color w:val="auto"/>
          <w:sz w:val="22"/>
          <w:szCs w:val="22"/>
        </w:rPr>
        <w:t xml:space="preserve"> – komise rady města, jejíž od</w:t>
      </w:r>
      <w:r w:rsidR="003344E3">
        <w:rPr>
          <w:color w:val="auto"/>
          <w:sz w:val="22"/>
          <w:szCs w:val="22"/>
        </w:rPr>
        <w:t>borná oblast působení se vztahuje k</w:t>
      </w:r>
      <w:r w:rsidR="001A3309">
        <w:rPr>
          <w:color w:val="auto"/>
          <w:sz w:val="22"/>
          <w:szCs w:val="22"/>
        </w:rPr>
        <w:t> </w:t>
      </w:r>
      <w:r w:rsidR="006B32FE">
        <w:rPr>
          <w:color w:val="auto"/>
          <w:sz w:val="22"/>
          <w:szCs w:val="22"/>
        </w:rPr>
        <w:t>ob</w:t>
      </w:r>
      <w:r w:rsidR="003344E3">
        <w:rPr>
          <w:color w:val="auto"/>
          <w:sz w:val="22"/>
          <w:szCs w:val="22"/>
        </w:rPr>
        <w:t>lasti</w:t>
      </w:r>
      <w:r w:rsidR="001A3309">
        <w:rPr>
          <w:color w:val="auto"/>
          <w:sz w:val="22"/>
          <w:szCs w:val="22"/>
        </w:rPr>
        <w:t xml:space="preserve"> podpory</w:t>
      </w:r>
      <w:r w:rsidR="006B32FE">
        <w:rPr>
          <w:color w:val="auto"/>
          <w:sz w:val="22"/>
          <w:szCs w:val="22"/>
        </w:rPr>
        <w:t xml:space="preserve"> </w:t>
      </w:r>
      <w:r w:rsidR="003344E3">
        <w:rPr>
          <w:color w:val="auto"/>
          <w:sz w:val="22"/>
          <w:szCs w:val="22"/>
        </w:rPr>
        <w:t>nebo</w:t>
      </w:r>
      <w:r w:rsidR="00FD636E">
        <w:rPr>
          <w:color w:val="auto"/>
          <w:sz w:val="22"/>
          <w:szCs w:val="22"/>
        </w:rPr>
        <w:t xml:space="preserve"> komise jmenovaná primát</w:t>
      </w:r>
      <w:r w:rsidR="003344E3">
        <w:rPr>
          <w:color w:val="auto"/>
          <w:sz w:val="22"/>
          <w:szCs w:val="22"/>
        </w:rPr>
        <w:t xml:space="preserve">orem města (dále </w:t>
      </w:r>
      <w:r w:rsidR="00CC145D">
        <w:rPr>
          <w:color w:val="auto"/>
          <w:sz w:val="22"/>
          <w:szCs w:val="22"/>
        </w:rPr>
        <w:t xml:space="preserve">„komise“), </w:t>
      </w:r>
    </w:p>
    <w:p w:rsidR="001F57BD" w:rsidRPr="0040595D" w:rsidRDefault="00083194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40595D">
        <w:rPr>
          <w:b/>
          <w:color w:val="auto"/>
          <w:sz w:val="22"/>
          <w:szCs w:val="22"/>
        </w:rPr>
        <w:t>realizací projektu</w:t>
      </w:r>
      <w:r w:rsidR="00CC145D" w:rsidRPr="0040595D">
        <w:rPr>
          <w:color w:val="auto"/>
          <w:sz w:val="22"/>
          <w:szCs w:val="22"/>
        </w:rPr>
        <w:t xml:space="preserve"> </w:t>
      </w:r>
      <w:r w:rsidR="001F57BD" w:rsidRPr="0040595D">
        <w:rPr>
          <w:color w:val="auto"/>
          <w:sz w:val="22"/>
          <w:szCs w:val="22"/>
        </w:rPr>
        <w:t xml:space="preserve">– činnosti </w:t>
      </w:r>
      <w:r w:rsidRPr="0040595D">
        <w:rPr>
          <w:color w:val="auto"/>
          <w:sz w:val="22"/>
          <w:szCs w:val="22"/>
        </w:rPr>
        <w:t>související s projektem zahrnující</w:t>
      </w:r>
      <w:r w:rsidR="001F57BD" w:rsidRPr="0040595D">
        <w:rPr>
          <w:color w:val="auto"/>
          <w:sz w:val="22"/>
          <w:szCs w:val="22"/>
        </w:rPr>
        <w:t xml:space="preserve"> přípravu a samotn</w:t>
      </w:r>
      <w:r w:rsidR="00940232" w:rsidRPr="0040595D">
        <w:rPr>
          <w:color w:val="auto"/>
          <w:sz w:val="22"/>
          <w:szCs w:val="22"/>
        </w:rPr>
        <w:t xml:space="preserve">ou fyzickou realizaci projektu,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veřejná podpora</w:t>
      </w:r>
      <w:r>
        <w:rPr>
          <w:color w:val="auto"/>
          <w:sz w:val="22"/>
          <w:szCs w:val="22"/>
        </w:rPr>
        <w:t xml:space="preserve"> –</w:t>
      </w:r>
      <w:r w:rsidR="006966A8">
        <w:rPr>
          <w:color w:val="auto"/>
          <w:sz w:val="22"/>
          <w:szCs w:val="22"/>
        </w:rPr>
        <w:t xml:space="preserve"> </w:t>
      </w:r>
      <w:r w:rsidR="006966A8" w:rsidRPr="006966A8">
        <w:rPr>
          <w:sz w:val="20"/>
          <w:szCs w:val="20"/>
          <w:vertAlign w:val="subscript"/>
        </w:rPr>
        <w:t>vymez</w:t>
      </w:r>
      <w:bookmarkStart w:id="5" w:name="_GoBack"/>
      <w:bookmarkEnd w:id="5"/>
      <w:r w:rsidR="006966A8" w:rsidRPr="006966A8">
        <w:rPr>
          <w:sz w:val="20"/>
          <w:szCs w:val="20"/>
          <w:vertAlign w:val="subscript"/>
        </w:rPr>
        <w:t>ená v článku 107 Smlouvy o fungování Evropské unie</w:t>
      </w:r>
      <w:r w:rsidR="006966A8">
        <w:rPr>
          <w:sz w:val="22"/>
          <w:szCs w:val="22"/>
        </w:rPr>
        <w:t xml:space="preserve"> </w:t>
      </w:r>
      <w:r w:rsidR="006966A8">
        <w:rPr>
          <w:sz w:val="22"/>
          <w:szCs w:val="22"/>
        </w:rPr>
        <w:t xml:space="preserve"> -</w:t>
      </w:r>
      <w:r>
        <w:rPr>
          <w:color w:val="auto"/>
          <w:sz w:val="22"/>
          <w:szCs w:val="22"/>
        </w:rPr>
        <w:t xml:space="preserve"> definiční znaky: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poskytnuta státem nebo z veřejných prostředků,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zvýhodňuje určité podniky nebo určitá odvětví podnikání a je selektivní,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ovlivňuje obchod mezi členskými státy a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narušuje nebo hrozí narušení soutěže,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skutečný majitel právnické osoby</w:t>
      </w:r>
      <w:r>
        <w:rPr>
          <w:color w:val="auto"/>
          <w:sz w:val="22"/>
          <w:szCs w:val="22"/>
        </w:rPr>
        <w:t xml:space="preserve"> – každá fyzická osoba, která v konečném důsledku vlastní nebo kontroluje právnickou osobu. </w:t>
      </w:r>
    </w:p>
    <w:p w:rsidR="00130748" w:rsidRDefault="00130748" w:rsidP="00414DDD">
      <w:pPr>
        <w:pStyle w:val="Nadpis1"/>
      </w:pPr>
      <w:bookmarkStart w:id="6" w:name="_Toc131143463"/>
      <w:r>
        <w:lastRenderedPageBreak/>
        <w:t>ČÁST DRUHÁ</w:t>
      </w:r>
      <w:bookmarkEnd w:id="6"/>
    </w:p>
    <w:p w:rsidR="00130748" w:rsidRPr="00414DDD" w:rsidRDefault="00130748" w:rsidP="00414DDD">
      <w:pPr>
        <w:pStyle w:val="Nadpis1"/>
        <w:rPr>
          <w:b w:val="0"/>
        </w:rPr>
      </w:pPr>
      <w:bookmarkStart w:id="7" w:name="_Toc131143464"/>
      <w:r w:rsidRPr="00414DDD">
        <w:rPr>
          <w:b w:val="0"/>
        </w:rPr>
        <w:t>Dotace a podmínky pro jejich poskytnutí</w:t>
      </w:r>
      <w:bookmarkEnd w:id="7"/>
    </w:p>
    <w:p w:rsidR="00130748" w:rsidRPr="00AA176C" w:rsidRDefault="00130748" w:rsidP="00497149">
      <w:pPr>
        <w:pStyle w:val="Nzev"/>
      </w:pPr>
      <w:r w:rsidRPr="00AA176C">
        <w:t>Článek 4</w:t>
      </w:r>
    </w:p>
    <w:p w:rsidR="00EB50C1" w:rsidRDefault="009312F4" w:rsidP="00414DDD">
      <w:pPr>
        <w:pStyle w:val="Nadpis2"/>
      </w:pPr>
      <w:bookmarkStart w:id="8" w:name="_Toc131143465"/>
      <w:r w:rsidRPr="00BF230B">
        <w:rPr>
          <w:b/>
        </w:rPr>
        <w:t>Oblasti podpory a formy dotace</w:t>
      </w:r>
      <w:bookmarkEnd w:id="8"/>
    </w:p>
    <w:p w:rsidR="001C7104" w:rsidRDefault="00797E82" w:rsidP="001C7104">
      <w:pPr>
        <w:pStyle w:val="Default"/>
        <w:numPr>
          <w:ilvl w:val="1"/>
          <w:numId w:val="1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Oblasti podpory</w:t>
      </w:r>
      <w:r w:rsidR="001C7104">
        <w:rPr>
          <w:color w:val="auto"/>
          <w:sz w:val="22"/>
          <w:szCs w:val="22"/>
        </w:rPr>
        <w:t>:</w:t>
      </w:r>
    </w:p>
    <w:p w:rsidR="001C7104" w:rsidRPr="00944B6D" w:rsidRDefault="001C7104" w:rsidP="001C7104">
      <w:pPr>
        <w:pStyle w:val="Default"/>
        <w:rPr>
          <w:color w:val="auto"/>
          <w:sz w:val="10"/>
          <w:szCs w:val="10"/>
        </w:rPr>
      </w:pPr>
    </w:p>
    <w:p w:rsidR="00130748" w:rsidRPr="0001706C" w:rsidRDefault="001A3309" w:rsidP="002B4647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kultura</w:t>
      </w:r>
      <w:r w:rsidR="00130748" w:rsidRPr="00997CCE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zejména</w:t>
      </w:r>
      <w:r w:rsidR="00130748" w:rsidRPr="0001706C">
        <w:rPr>
          <w:color w:val="auto"/>
          <w:sz w:val="22"/>
          <w:szCs w:val="22"/>
        </w:rPr>
        <w:t xml:space="preserve"> na</w:t>
      </w:r>
      <w:r w:rsidR="0001706C">
        <w:rPr>
          <w:color w:val="auto"/>
          <w:sz w:val="22"/>
          <w:szCs w:val="22"/>
        </w:rPr>
        <w:t xml:space="preserve"> podporu</w:t>
      </w:r>
      <w:r w:rsidR="00130748" w:rsidRPr="0001706C">
        <w:rPr>
          <w:color w:val="auto"/>
          <w:sz w:val="22"/>
          <w:szCs w:val="22"/>
        </w:rPr>
        <w:t xml:space="preserve">: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kulturních projektů přispívajících k rozšíření a obohacení ku</w:t>
      </w:r>
      <w:r w:rsidR="00DB31A8">
        <w:rPr>
          <w:color w:val="auto"/>
          <w:sz w:val="22"/>
          <w:szCs w:val="22"/>
        </w:rPr>
        <w:t>lturního života ve městě</w:t>
      </w:r>
      <w:r w:rsidR="00083194">
        <w:rPr>
          <w:color w:val="auto"/>
          <w:sz w:val="22"/>
          <w:szCs w:val="22"/>
        </w:rPr>
        <w:t>, c</w:t>
      </w:r>
      <w:r w:rsidRPr="0001706C">
        <w:rPr>
          <w:color w:val="auto"/>
          <w:sz w:val="22"/>
          <w:szCs w:val="22"/>
        </w:rPr>
        <w:t>ílem je podpořit a zachovat kulturní akce a aktivity s rozmanitými žánry re</w:t>
      </w:r>
      <w:r w:rsidR="00DB31A8">
        <w:rPr>
          <w:color w:val="auto"/>
          <w:sz w:val="22"/>
          <w:szCs w:val="22"/>
        </w:rPr>
        <w:t>alizované na území města</w:t>
      </w:r>
      <w:r w:rsidRPr="0001706C">
        <w:rPr>
          <w:color w:val="auto"/>
          <w:sz w:val="22"/>
          <w:szCs w:val="22"/>
        </w:rPr>
        <w:t xml:space="preserve">,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činnosti kulturních organizací, spolků, zájmových souborů, kroužků,</w:t>
      </w:r>
      <w:r w:rsidR="00DB31A8">
        <w:rPr>
          <w:color w:val="auto"/>
          <w:sz w:val="22"/>
          <w:szCs w:val="22"/>
        </w:rPr>
        <w:t xml:space="preserve"> sdružení, apod. na území města</w:t>
      </w:r>
      <w:r>
        <w:rPr>
          <w:color w:val="auto"/>
          <w:sz w:val="22"/>
          <w:szCs w:val="22"/>
        </w:rPr>
        <w:t xml:space="preserve">. 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025310" w:rsidRDefault="001A3309" w:rsidP="00DB31A8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tělovýchova a sport</w:t>
      </w:r>
      <w:r>
        <w:rPr>
          <w:color w:val="auto"/>
          <w:sz w:val="22"/>
          <w:szCs w:val="22"/>
        </w:rPr>
        <w:t xml:space="preserve"> zejména </w:t>
      </w:r>
      <w:r w:rsidR="00025310">
        <w:rPr>
          <w:color w:val="auto"/>
          <w:sz w:val="22"/>
          <w:szCs w:val="22"/>
        </w:rPr>
        <w:t xml:space="preserve">na podporu: </w:t>
      </w:r>
    </w:p>
    <w:p w:rsidR="009D3681" w:rsidRDefault="009D3681" w:rsidP="00DB31A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soustavné a dlouhodobé činnosti sportovních subjektů působících v oblasti sportu a tělovýchovy na území města, </w:t>
      </w:r>
    </w:p>
    <w:p w:rsidR="009D3681" w:rsidRDefault="009D3681" w:rsidP="00DB31A8">
      <w:pPr>
        <w:pStyle w:val="Zkladntext"/>
        <w:numPr>
          <w:ilvl w:val="0"/>
          <w:numId w:val="12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jednorázových časově omezených projektů zpestřujících sportovní akce a aktivi</w:t>
      </w:r>
      <w:r w:rsidR="00DB31A8">
        <w:rPr>
          <w:rFonts w:ascii="Arial" w:hAnsi="Arial" w:cs="Arial"/>
          <w:sz w:val="22"/>
          <w:szCs w:val="22"/>
          <w:lang w:eastAsia="en-US"/>
        </w:rPr>
        <w:t>ty, významných pro město</w:t>
      </w:r>
      <w:r>
        <w:rPr>
          <w:rFonts w:ascii="Arial" w:hAnsi="Arial" w:cs="Arial"/>
          <w:sz w:val="22"/>
          <w:szCs w:val="22"/>
          <w:lang w:eastAsia="en-US"/>
        </w:rPr>
        <w:t xml:space="preserve">, regionálního a nadregionálního významu, s mezinárodní účastí,  soutěží a akcí konaných každoročně na území města, vzniku nových sportovních akcí a aktivit přístupných co nejširšímu počtu obyvatel a podporu rozvoje sportovních aktivit. </w:t>
      </w:r>
    </w:p>
    <w:p w:rsidR="00025310" w:rsidRPr="00944B6D" w:rsidRDefault="00025310" w:rsidP="00025310">
      <w:pPr>
        <w:pStyle w:val="Default"/>
        <w:rPr>
          <w:color w:val="auto"/>
          <w:sz w:val="10"/>
          <w:szCs w:val="10"/>
        </w:rPr>
      </w:pPr>
    </w:p>
    <w:p w:rsidR="00130748" w:rsidRPr="002D6963" w:rsidRDefault="002D6963" w:rsidP="002D6963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výuka</w:t>
      </w:r>
      <w:r w:rsidRPr="002D6963">
        <w:rPr>
          <w:b/>
          <w:color w:val="auto"/>
          <w:sz w:val="22"/>
          <w:szCs w:val="22"/>
        </w:rPr>
        <w:t xml:space="preserve"> a vzdělávání</w:t>
      </w:r>
      <w:r w:rsidR="00A15CC7" w:rsidRPr="002D6963">
        <w:rPr>
          <w:color w:val="auto"/>
          <w:sz w:val="22"/>
          <w:szCs w:val="22"/>
        </w:rPr>
        <w:t xml:space="preserve"> </w:t>
      </w:r>
      <w:r w:rsidR="001A3309" w:rsidRPr="002D6963">
        <w:rPr>
          <w:color w:val="auto"/>
          <w:sz w:val="22"/>
          <w:szCs w:val="22"/>
        </w:rPr>
        <w:t>zejména</w:t>
      </w:r>
      <w:r w:rsidRPr="002D6963">
        <w:rPr>
          <w:color w:val="auto"/>
          <w:sz w:val="22"/>
          <w:szCs w:val="22"/>
        </w:rPr>
        <w:t xml:space="preserve"> na podporu: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výukových aktivit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programů</w:t>
      </w:r>
      <w:r w:rsidRPr="002D6963">
        <w:rPr>
          <w:color w:val="auto"/>
          <w:sz w:val="22"/>
          <w:szCs w:val="22"/>
        </w:rPr>
        <w:t xml:space="preserve"> v rámci formálního vzdělávání pro žáky základních škol s místem poskytovaného v</w:t>
      </w:r>
      <w:r>
        <w:rPr>
          <w:color w:val="auto"/>
          <w:sz w:val="22"/>
          <w:szCs w:val="22"/>
        </w:rPr>
        <w:t xml:space="preserve">zdělávání na území města,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osvětových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akcí</w:t>
      </w:r>
      <w:r w:rsidRPr="002D6963">
        <w:rPr>
          <w:color w:val="auto"/>
          <w:sz w:val="22"/>
          <w:szCs w:val="22"/>
        </w:rPr>
        <w:t xml:space="preserve"> pro širokou veřejnost nebo pouze pro žáky základních škol s místem poskytovaného vz</w:t>
      </w:r>
      <w:r>
        <w:rPr>
          <w:color w:val="auto"/>
          <w:sz w:val="22"/>
          <w:szCs w:val="22"/>
        </w:rPr>
        <w:t>dělávání na územní města</w:t>
      </w:r>
      <w:r w:rsidRPr="002D6963">
        <w:rPr>
          <w:color w:val="auto"/>
          <w:sz w:val="22"/>
          <w:szCs w:val="22"/>
        </w:rPr>
        <w:t>.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997CCE" w:rsidRDefault="007D0A86" w:rsidP="00CB587F">
      <w:pPr>
        <w:pStyle w:val="Default"/>
        <w:ind w:left="448" w:hanging="62"/>
        <w:rPr>
          <w:color w:val="auto"/>
          <w:sz w:val="22"/>
          <w:szCs w:val="22"/>
        </w:rPr>
      </w:pPr>
      <w:r w:rsidRPr="00CB587F">
        <w:rPr>
          <w:color w:val="auto"/>
          <w:sz w:val="22"/>
          <w:szCs w:val="22"/>
        </w:rPr>
        <w:t xml:space="preserve">d) </w:t>
      </w:r>
      <w:r w:rsidR="00CB587F">
        <w:rPr>
          <w:color w:val="auto"/>
          <w:sz w:val="22"/>
          <w:szCs w:val="22"/>
        </w:rPr>
        <w:t xml:space="preserve">  </w:t>
      </w:r>
      <w:r w:rsidR="00997CCE" w:rsidRPr="00CB587F">
        <w:rPr>
          <w:b/>
          <w:color w:val="auto"/>
          <w:sz w:val="22"/>
          <w:szCs w:val="22"/>
        </w:rPr>
        <w:t>zdravé město</w:t>
      </w:r>
      <w:r w:rsidR="00275DBB">
        <w:rPr>
          <w:b/>
          <w:color w:val="auto"/>
          <w:sz w:val="22"/>
          <w:szCs w:val="22"/>
        </w:rPr>
        <w:t xml:space="preserve"> a volný čas</w:t>
      </w:r>
      <w:r w:rsidR="001A3309" w:rsidRPr="00CB587F">
        <w:rPr>
          <w:color w:val="auto"/>
          <w:sz w:val="22"/>
          <w:szCs w:val="22"/>
        </w:rPr>
        <w:t xml:space="preserve"> zejména</w:t>
      </w:r>
      <w:r w:rsidR="00997CCE" w:rsidRPr="00CB587F">
        <w:rPr>
          <w:color w:val="auto"/>
          <w:sz w:val="22"/>
          <w:szCs w:val="22"/>
        </w:rPr>
        <w:t xml:space="preserve"> na</w:t>
      </w:r>
      <w:r w:rsidR="008E7D26" w:rsidRPr="00CB587F">
        <w:rPr>
          <w:color w:val="auto"/>
          <w:sz w:val="22"/>
          <w:szCs w:val="22"/>
        </w:rPr>
        <w:t xml:space="preserve"> podporu</w:t>
      </w:r>
      <w:r w:rsidR="00997CCE" w:rsidRPr="00CB587F">
        <w:rPr>
          <w:color w:val="auto"/>
          <w:sz w:val="22"/>
          <w:szCs w:val="22"/>
        </w:rPr>
        <w:t>:</w:t>
      </w:r>
      <w:r w:rsidR="00997CCE">
        <w:rPr>
          <w:color w:val="auto"/>
          <w:sz w:val="22"/>
          <w:szCs w:val="22"/>
        </w:rPr>
        <w:t xml:space="preserve"> </w:t>
      </w:r>
    </w:p>
    <w:p w:rsidR="008E7D26" w:rsidRDefault="008E7D26" w:rsidP="008E7D26">
      <w:pPr>
        <w:pStyle w:val="Default"/>
        <w:ind w:left="1410" w:hanging="41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8E7D26">
        <w:rPr>
          <w:color w:val="auto"/>
          <w:sz w:val="22"/>
          <w:szCs w:val="22"/>
        </w:rPr>
        <w:t>veřejně prospěšných aktivit, naplňování zásad a strategických cílů udržitelného rozvoje, zdraví a kvality života</w:t>
      </w:r>
      <w:r w:rsidR="00F3315D">
        <w:rPr>
          <w:color w:val="auto"/>
          <w:sz w:val="22"/>
          <w:szCs w:val="22"/>
        </w:rPr>
        <w:t xml:space="preserve">. 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F3315D" w:rsidRPr="00F3315D" w:rsidRDefault="00997CCE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sociální</w:t>
      </w:r>
      <w:r w:rsidR="001A3309" w:rsidRPr="00F3315D">
        <w:rPr>
          <w:color w:val="auto"/>
          <w:sz w:val="22"/>
          <w:szCs w:val="22"/>
        </w:rPr>
        <w:t xml:space="preserve"> zejména</w:t>
      </w:r>
      <w:r w:rsidR="00130748" w:rsidRPr="00F3315D">
        <w:rPr>
          <w:color w:val="auto"/>
          <w:sz w:val="22"/>
          <w:szCs w:val="22"/>
        </w:rPr>
        <w:t xml:space="preserve"> na: </w:t>
      </w:r>
    </w:p>
    <w:p w:rsidR="00130748" w:rsidRPr="00F3315D" w:rsidRDefault="00F3315D" w:rsidP="00F3315D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podporu</w:t>
      </w:r>
      <w:r w:rsidRPr="00F3315D">
        <w:rPr>
          <w:color w:val="auto"/>
          <w:sz w:val="22"/>
          <w:szCs w:val="22"/>
        </w:rPr>
        <w:t xml:space="preserve"> a rozvoj neziskového sektoru působícího v sociální oblasti ve </w:t>
      </w:r>
      <w:r w:rsidR="00F43A40">
        <w:rPr>
          <w:color w:val="auto"/>
          <w:sz w:val="22"/>
          <w:szCs w:val="22"/>
        </w:rPr>
        <w:t>městě</w:t>
      </w:r>
      <w:r w:rsidRPr="00F3315D">
        <w:rPr>
          <w:color w:val="auto"/>
          <w:sz w:val="22"/>
          <w:szCs w:val="22"/>
        </w:rPr>
        <w:t>, zajišťujícího realizaci sociálních služeb a č</w:t>
      </w:r>
      <w:r w:rsidR="00F43A40">
        <w:rPr>
          <w:color w:val="auto"/>
          <w:sz w:val="22"/>
          <w:szCs w:val="22"/>
        </w:rPr>
        <w:t>inností pro občany města</w:t>
      </w:r>
      <w:r>
        <w:rPr>
          <w:color w:val="auto"/>
          <w:sz w:val="22"/>
          <w:szCs w:val="22"/>
        </w:rPr>
        <w:t xml:space="preserve"> pro </w:t>
      </w:r>
      <w:r w:rsidRPr="00F3315D">
        <w:rPr>
          <w:color w:val="auto"/>
          <w:sz w:val="22"/>
          <w:szCs w:val="22"/>
        </w:rPr>
        <w:t>zachování potřebné sítě poskytovatelů</w:t>
      </w:r>
      <w:r>
        <w:rPr>
          <w:color w:val="auto"/>
          <w:sz w:val="22"/>
          <w:szCs w:val="22"/>
        </w:rPr>
        <w:t xml:space="preserve"> sociálních služeb a činností v </w:t>
      </w:r>
      <w:r w:rsidRPr="00F3315D">
        <w:rPr>
          <w:color w:val="auto"/>
          <w:sz w:val="22"/>
          <w:szCs w:val="22"/>
        </w:rPr>
        <w:t>sociální oblasti.</w:t>
      </w:r>
    </w:p>
    <w:p w:rsidR="00940232" w:rsidRPr="00944B6D" w:rsidRDefault="00940232" w:rsidP="00944B6D">
      <w:pPr>
        <w:pStyle w:val="Default"/>
        <w:rPr>
          <w:color w:val="auto"/>
          <w:sz w:val="10"/>
          <w:szCs w:val="10"/>
          <w:highlight w:val="yellow"/>
        </w:rPr>
      </w:pPr>
    </w:p>
    <w:p w:rsidR="00940232" w:rsidRPr="00F3315D" w:rsidRDefault="00940232" w:rsidP="009402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prevence kriminality</w:t>
      </w:r>
      <w:r w:rsidRPr="00F3315D">
        <w:rPr>
          <w:color w:val="auto"/>
          <w:sz w:val="22"/>
          <w:szCs w:val="22"/>
        </w:rPr>
        <w:t xml:space="preserve"> zejména na: </w:t>
      </w:r>
    </w:p>
    <w:p w:rsidR="00940232" w:rsidRPr="00F3315D" w:rsidRDefault="00F3315D" w:rsidP="00275DBB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F3315D">
        <w:rPr>
          <w:color w:val="auto"/>
          <w:sz w:val="22"/>
          <w:szCs w:val="22"/>
        </w:rPr>
        <w:t>podporu a rozvoj neziskového sektoru působícího v oblasti prev</w:t>
      </w:r>
      <w:r w:rsidR="00275DBB">
        <w:rPr>
          <w:color w:val="auto"/>
          <w:sz w:val="22"/>
          <w:szCs w:val="22"/>
        </w:rPr>
        <w:t>ence kriminality ve městě</w:t>
      </w:r>
      <w:r w:rsidRPr="00F3315D">
        <w:rPr>
          <w:color w:val="auto"/>
          <w:sz w:val="22"/>
          <w:szCs w:val="22"/>
        </w:rPr>
        <w:t>, zajišťujícího realizaci činností k zajištění bezp</w:t>
      </w:r>
      <w:r w:rsidR="00275DBB">
        <w:rPr>
          <w:color w:val="auto"/>
          <w:sz w:val="22"/>
          <w:szCs w:val="22"/>
        </w:rPr>
        <w:t>ečnosti pro občany města v </w:t>
      </w:r>
      <w:r w:rsidRPr="00F3315D">
        <w:rPr>
          <w:color w:val="auto"/>
          <w:sz w:val="22"/>
          <w:szCs w:val="22"/>
        </w:rPr>
        <w:t>oblasti kriminality.</w:t>
      </w:r>
    </w:p>
    <w:p w:rsidR="00997CCE" w:rsidRPr="00944B6D" w:rsidRDefault="00997CCE" w:rsidP="00130748">
      <w:pPr>
        <w:pStyle w:val="Default"/>
        <w:rPr>
          <w:color w:val="auto"/>
          <w:sz w:val="10"/>
          <w:szCs w:val="10"/>
          <w:highlight w:val="yellow"/>
        </w:rPr>
      </w:pPr>
    </w:p>
    <w:p w:rsidR="00EF7BA9" w:rsidRPr="00EF7BA9" w:rsidRDefault="00940232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památková péče</w:t>
      </w:r>
      <w:r w:rsidR="00EF7BA9">
        <w:rPr>
          <w:b/>
          <w:color w:val="auto"/>
          <w:sz w:val="22"/>
          <w:szCs w:val="22"/>
        </w:rPr>
        <w:t>:</w:t>
      </w:r>
      <w:r w:rsidRPr="00EF7BA9">
        <w:rPr>
          <w:b/>
          <w:color w:val="auto"/>
          <w:sz w:val="22"/>
          <w:szCs w:val="22"/>
        </w:rPr>
        <w:t xml:space="preserve"> </w:t>
      </w:r>
    </w:p>
    <w:p w:rsidR="00940232" w:rsidRDefault="005E5E77" w:rsidP="005E5E77">
      <w:pPr>
        <w:pStyle w:val="Odstavecseseznamem"/>
        <w:numPr>
          <w:ilvl w:val="0"/>
          <w:numId w:val="12"/>
        </w:numPr>
        <w:jc w:val="both"/>
        <w:rPr>
          <w:rFonts w:eastAsiaTheme="minorHAnsi" w:cs="Arial"/>
          <w:sz w:val="22"/>
          <w:szCs w:val="22"/>
          <w:lang w:eastAsia="en-US"/>
        </w:rPr>
      </w:pPr>
      <w:r w:rsidRPr="0040595D">
        <w:rPr>
          <w:rFonts w:eastAsiaTheme="minorHAnsi" w:cs="Arial"/>
          <w:sz w:val="22"/>
          <w:szCs w:val="22"/>
          <w:lang w:eastAsia="en-US"/>
        </w:rPr>
        <w:t>příležitost pro získání mimořádného přís</w:t>
      </w:r>
      <w:r w:rsidR="0040595D" w:rsidRPr="0040595D">
        <w:rPr>
          <w:rFonts w:eastAsiaTheme="minorHAnsi" w:cs="Arial"/>
          <w:sz w:val="22"/>
          <w:szCs w:val="22"/>
          <w:lang w:eastAsia="en-US"/>
        </w:rPr>
        <w:t>pěvku města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na obnovu nemovité kulturní památky nebo jiného objektu na území</w:t>
      </w:r>
      <w:r w:rsidR="00AD6F15">
        <w:rPr>
          <w:rFonts w:eastAsiaTheme="minorHAnsi" w:cs="Arial"/>
          <w:sz w:val="22"/>
          <w:szCs w:val="22"/>
          <w:lang w:eastAsia="en-US"/>
        </w:rPr>
        <w:t xml:space="preserve"> Městské památkové rezervace Jihlava (dále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</w:t>
      </w:r>
      <w:r w:rsidR="00AD6F15">
        <w:rPr>
          <w:rFonts w:eastAsiaTheme="minorHAnsi" w:cs="Arial"/>
          <w:sz w:val="22"/>
          <w:szCs w:val="22"/>
          <w:lang w:eastAsia="en-US"/>
        </w:rPr>
        <w:t>„</w:t>
      </w:r>
      <w:r w:rsidRPr="0040595D">
        <w:rPr>
          <w:rFonts w:eastAsiaTheme="minorHAnsi" w:cs="Arial"/>
          <w:sz w:val="22"/>
          <w:szCs w:val="22"/>
          <w:lang w:eastAsia="en-US"/>
        </w:rPr>
        <w:t>MPR Jihlava</w:t>
      </w:r>
      <w:r w:rsidR="00AD6F15">
        <w:rPr>
          <w:rFonts w:eastAsiaTheme="minorHAnsi" w:cs="Arial"/>
          <w:sz w:val="22"/>
          <w:szCs w:val="22"/>
          <w:lang w:eastAsia="en-US"/>
        </w:rPr>
        <w:t>“)</w:t>
      </w:r>
      <w:r w:rsidRPr="0040595D">
        <w:rPr>
          <w:rFonts w:eastAsiaTheme="minorHAnsi" w:cs="Arial"/>
          <w:sz w:val="22"/>
          <w:szCs w:val="22"/>
          <w:lang w:eastAsia="en-US"/>
        </w:rPr>
        <w:t>, příp. v ochranném pásmu MPR Jihlava je v omezené míře určena na pokrytí části nákladů u těch kulturních památek a jiných historicky cenných objektů, které z různých důvodů nemohly být zařazeny do Programu regenerace MPR Jihlava ani do jiných dotačních programů pro obnovu hodnotných historických objektů, a přesto si vyžadují nezbytné opravy.</w:t>
      </w:r>
    </w:p>
    <w:p w:rsidR="0040595D" w:rsidRPr="00944B6D" w:rsidRDefault="0040595D" w:rsidP="00944B6D">
      <w:pPr>
        <w:jc w:val="both"/>
        <w:rPr>
          <w:rFonts w:eastAsiaTheme="minorHAnsi" w:cs="Arial"/>
          <w:sz w:val="10"/>
          <w:szCs w:val="10"/>
          <w:lang w:eastAsia="en-US"/>
        </w:rPr>
      </w:pPr>
    </w:p>
    <w:p w:rsidR="00EF7BA9" w:rsidRPr="00EF7BA9" w:rsidRDefault="00B84D43" w:rsidP="00EF7BA9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opravy nemovitostí</w:t>
      </w:r>
      <w:r w:rsidR="001A3309" w:rsidRPr="00EF7BA9">
        <w:rPr>
          <w:color w:val="auto"/>
          <w:sz w:val="22"/>
          <w:szCs w:val="22"/>
        </w:rPr>
        <w:t xml:space="preserve"> zejména</w:t>
      </w:r>
      <w:r w:rsidRPr="00EF7BA9">
        <w:rPr>
          <w:color w:val="auto"/>
          <w:sz w:val="22"/>
          <w:szCs w:val="22"/>
        </w:rPr>
        <w:t xml:space="preserve"> na:</w:t>
      </w:r>
      <w:r w:rsidR="00EF7BA9" w:rsidRPr="00EF7BA9">
        <w:rPr>
          <w:color w:val="auto"/>
          <w:sz w:val="22"/>
          <w:szCs w:val="22"/>
        </w:rPr>
        <w:t xml:space="preserve"> 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obnovu vnějších povrchů nemovitostí a ostatních ploch (např. dveře, vrata, zídky apod.) na území statutárního města Jihlavy poškozených sprejery,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obměnu a vznik nových výkladců včetně souvisejících prvků, dveřnic a vitrín apod. a označení provozoven na území statutárního města Jihlavy.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130748" w:rsidRPr="00890EC6" w:rsidRDefault="00130748" w:rsidP="00275DBB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275DBB">
        <w:rPr>
          <w:b/>
          <w:color w:val="auto"/>
          <w:sz w:val="22"/>
          <w:szCs w:val="22"/>
        </w:rPr>
        <w:t>v dalších oblastech</w:t>
      </w:r>
      <w:r w:rsidR="00A15CC7">
        <w:rPr>
          <w:color w:val="auto"/>
          <w:sz w:val="22"/>
          <w:szCs w:val="22"/>
        </w:rPr>
        <w:t xml:space="preserve">, </w:t>
      </w:r>
      <w:r w:rsidR="00890EC6">
        <w:rPr>
          <w:color w:val="auto"/>
          <w:sz w:val="22"/>
          <w:szCs w:val="22"/>
        </w:rPr>
        <w:t xml:space="preserve">a to projektů propagujících a reprezentujících město v České republice, případně v zahraničí, </w:t>
      </w:r>
      <w:r w:rsidR="00275DBB">
        <w:rPr>
          <w:color w:val="auto"/>
          <w:sz w:val="22"/>
          <w:szCs w:val="22"/>
        </w:rPr>
        <w:t xml:space="preserve">projektů </w:t>
      </w:r>
      <w:r w:rsidR="00890EC6">
        <w:rPr>
          <w:color w:val="auto"/>
          <w:sz w:val="22"/>
          <w:szCs w:val="22"/>
        </w:rPr>
        <w:t xml:space="preserve">významných pro město, </w:t>
      </w:r>
      <w:r w:rsidR="002C505E">
        <w:rPr>
          <w:color w:val="auto"/>
          <w:sz w:val="22"/>
          <w:szCs w:val="22"/>
        </w:rPr>
        <w:t>na jejichž podpoře</w:t>
      </w:r>
      <w:r w:rsidR="00A15CC7" w:rsidRPr="00890EC6">
        <w:rPr>
          <w:color w:val="auto"/>
          <w:sz w:val="22"/>
          <w:szCs w:val="22"/>
        </w:rPr>
        <w:t xml:space="preserve"> má město</w:t>
      </w:r>
      <w:r w:rsidR="00890EC6" w:rsidRPr="00890EC6">
        <w:rPr>
          <w:color w:val="auto"/>
          <w:sz w:val="22"/>
          <w:szCs w:val="22"/>
        </w:rPr>
        <w:t xml:space="preserve"> zájem. </w:t>
      </w:r>
    </w:p>
    <w:p w:rsidR="00A26D88" w:rsidRDefault="00A26D88" w:rsidP="00130748">
      <w:pPr>
        <w:pStyle w:val="Default"/>
        <w:rPr>
          <w:color w:val="auto"/>
          <w:sz w:val="22"/>
          <w:szCs w:val="22"/>
        </w:rPr>
      </w:pPr>
    </w:p>
    <w:p w:rsidR="009312F4" w:rsidRDefault="00275DBB" w:rsidP="002B464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4.2</w:t>
      </w:r>
      <w:r w:rsidR="00B203FC">
        <w:rPr>
          <w:color w:val="auto"/>
          <w:sz w:val="22"/>
          <w:szCs w:val="22"/>
        </w:rPr>
        <w:t xml:space="preserve"> </w:t>
      </w:r>
      <w:r w:rsidR="009312F4">
        <w:rPr>
          <w:color w:val="auto"/>
          <w:sz w:val="22"/>
          <w:szCs w:val="22"/>
        </w:rPr>
        <w:t>Formy dotace</w:t>
      </w:r>
      <w:r w:rsidR="002B4647">
        <w:rPr>
          <w:color w:val="auto"/>
          <w:sz w:val="22"/>
          <w:szCs w:val="22"/>
        </w:rPr>
        <w:t>:</w:t>
      </w:r>
      <w:r w:rsidR="009312F4">
        <w:rPr>
          <w:color w:val="auto"/>
          <w:sz w:val="22"/>
          <w:szCs w:val="22"/>
        </w:rPr>
        <w:t xml:space="preserve"> </w:t>
      </w:r>
    </w:p>
    <w:p w:rsidR="000221F5" w:rsidRDefault="000221F5" w:rsidP="00B203FC">
      <w:pPr>
        <w:pStyle w:val="Default"/>
        <w:jc w:val="both"/>
        <w:rPr>
          <w:color w:val="auto"/>
          <w:sz w:val="22"/>
          <w:szCs w:val="22"/>
        </w:rPr>
      </w:pPr>
    </w:p>
    <w:p w:rsidR="00130748" w:rsidRDefault="002B4647" w:rsidP="000221F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</w:t>
      </w:r>
      <w:r w:rsidR="00B203FC">
        <w:rPr>
          <w:color w:val="auto"/>
          <w:sz w:val="22"/>
          <w:szCs w:val="22"/>
        </w:rPr>
        <w:t xml:space="preserve"> </w:t>
      </w:r>
      <w:r w:rsidRPr="002B4647">
        <w:rPr>
          <w:b/>
          <w:color w:val="auto"/>
          <w:sz w:val="22"/>
          <w:szCs w:val="22"/>
        </w:rPr>
        <w:t>Programová</w:t>
      </w:r>
      <w:r w:rsidR="00130748" w:rsidRPr="002B4647">
        <w:rPr>
          <w:b/>
          <w:color w:val="auto"/>
          <w:sz w:val="22"/>
          <w:szCs w:val="22"/>
        </w:rPr>
        <w:t xml:space="preserve"> dotace</w:t>
      </w:r>
      <w:r>
        <w:rPr>
          <w:b/>
          <w:color w:val="auto"/>
          <w:sz w:val="22"/>
          <w:szCs w:val="22"/>
        </w:rPr>
        <w:t>:</w:t>
      </w:r>
      <w:r w:rsidR="009312F4" w:rsidRPr="002B4647">
        <w:rPr>
          <w:b/>
          <w:color w:val="auto"/>
          <w:sz w:val="22"/>
          <w:szCs w:val="22"/>
        </w:rPr>
        <w:t xml:space="preserve"> </w:t>
      </w:r>
      <w:r w:rsidR="00130748" w:rsidRPr="002B4647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</w:t>
      </w:r>
      <w:r w:rsidR="00867E72">
        <w:rPr>
          <w:color w:val="auto"/>
          <w:sz w:val="22"/>
          <w:szCs w:val="22"/>
        </w:rPr>
        <w:t xml:space="preserve">otace poskytnutá </w:t>
      </w:r>
      <w:r w:rsidR="00130748">
        <w:rPr>
          <w:color w:val="auto"/>
          <w:sz w:val="22"/>
          <w:szCs w:val="22"/>
        </w:rPr>
        <w:t>na základě dotačních</w:t>
      </w:r>
      <w:r w:rsidR="00451ED5">
        <w:rPr>
          <w:color w:val="auto"/>
          <w:sz w:val="22"/>
          <w:szCs w:val="22"/>
        </w:rPr>
        <w:t xml:space="preserve"> programů podle § 10c zákona č. </w:t>
      </w:r>
      <w:r w:rsidR="00130748">
        <w:rPr>
          <w:color w:val="auto"/>
          <w:sz w:val="22"/>
          <w:szCs w:val="22"/>
        </w:rPr>
        <w:t>250/2000 Sb. O vyhlášení dotačního programu a jeho ná</w:t>
      </w:r>
      <w:r w:rsidR="005E56E6">
        <w:rPr>
          <w:color w:val="auto"/>
          <w:sz w:val="22"/>
          <w:szCs w:val="22"/>
        </w:rPr>
        <w:t>ležitostech rozhoduje RM</w:t>
      </w:r>
      <w:r w:rsidR="00130748">
        <w:rPr>
          <w:color w:val="auto"/>
          <w:sz w:val="22"/>
          <w:szCs w:val="22"/>
        </w:rPr>
        <w:t xml:space="preserve">. </w:t>
      </w:r>
    </w:p>
    <w:p w:rsidR="00B203FC" w:rsidRPr="00275DBB" w:rsidRDefault="00B203FC" w:rsidP="00B203FC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130748" w:rsidP="00275DBB">
      <w:pPr>
        <w:pStyle w:val="Default"/>
        <w:ind w:left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Dotační program obsahuje</w:t>
      </w:r>
      <w:r w:rsidR="002B4647">
        <w:rPr>
          <w:color w:val="auto"/>
          <w:sz w:val="22"/>
          <w:szCs w:val="22"/>
        </w:rPr>
        <w:t xml:space="preserve"> zejména</w:t>
      </w:r>
      <w:r>
        <w:rPr>
          <w:color w:val="auto"/>
          <w:sz w:val="22"/>
          <w:szCs w:val="22"/>
        </w:rPr>
        <w:t xml:space="preserve">: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BF230B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účel, na který mohou být peněžní prostředky poskytnuty, a důvod podpory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předpokládaný celkový objem peněžních prostředků vyčleněných v rozpočtu města na podporu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maximální výši dotace v jednotlivém případě, nebo kritéria pro stanovení výše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okruh způsobilých žadatelů,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lhůtu pro podání žádosti a pro rozhodnutí o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kritéria pro hodnocení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podmínky pro poskytnutí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vzor žádost</w:t>
      </w:r>
      <w:r w:rsidR="00B203FC">
        <w:rPr>
          <w:color w:val="auto"/>
          <w:sz w:val="22"/>
          <w:szCs w:val="22"/>
        </w:rPr>
        <w:t xml:space="preserve">i, případně obsah jejich příloh.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59683C" w:rsidRDefault="00130748" w:rsidP="00275DBB">
      <w:pPr>
        <w:pStyle w:val="Default"/>
        <w:ind w:left="284" w:hanging="284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Default="006309D1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130748">
        <w:rPr>
          <w:color w:val="auto"/>
          <w:sz w:val="22"/>
          <w:szCs w:val="22"/>
        </w:rPr>
        <w:t xml:space="preserve">chválený dotační program </w:t>
      </w:r>
      <w:r>
        <w:rPr>
          <w:color w:val="auto"/>
          <w:sz w:val="22"/>
          <w:szCs w:val="22"/>
        </w:rPr>
        <w:t xml:space="preserve">se </w:t>
      </w:r>
      <w:r w:rsidR="00130748">
        <w:rPr>
          <w:color w:val="auto"/>
          <w:sz w:val="22"/>
          <w:szCs w:val="22"/>
        </w:rPr>
        <w:t>zveřejní</w:t>
      </w:r>
      <w:r>
        <w:rPr>
          <w:color w:val="auto"/>
          <w:sz w:val="22"/>
          <w:szCs w:val="22"/>
        </w:rPr>
        <w:t xml:space="preserve"> vyvěšením</w:t>
      </w:r>
      <w:r w:rsidR="00130748">
        <w:rPr>
          <w:color w:val="auto"/>
          <w:sz w:val="22"/>
          <w:szCs w:val="22"/>
        </w:rPr>
        <w:t xml:space="preserve"> na e</w:t>
      </w:r>
      <w:r w:rsidR="00470A51">
        <w:rPr>
          <w:color w:val="auto"/>
          <w:sz w:val="22"/>
          <w:szCs w:val="22"/>
        </w:rPr>
        <w:t>lektronické úřední desce MMJ</w:t>
      </w:r>
      <w:r w:rsidR="00130748">
        <w:rPr>
          <w:color w:val="auto"/>
          <w:sz w:val="22"/>
          <w:szCs w:val="22"/>
        </w:rPr>
        <w:t xml:space="preserve"> (na internetových </w:t>
      </w:r>
      <w:r w:rsidR="00EB50C1">
        <w:rPr>
          <w:color w:val="auto"/>
          <w:sz w:val="22"/>
          <w:szCs w:val="22"/>
        </w:rPr>
        <w:t>stránkách města www.jihlava</w:t>
      </w:r>
      <w:r w:rsidR="00130748">
        <w:rPr>
          <w:color w:val="auto"/>
          <w:sz w:val="22"/>
          <w:szCs w:val="22"/>
        </w:rPr>
        <w:t xml:space="preserve">.cz) nejpozději 30 dnů před počátkem lhůty pro podání žádostí. Dotační program se zveřejňuje nejméně po dobu 90 dnů ode dne zveřejnění. </w:t>
      </w:r>
    </w:p>
    <w:p w:rsidR="00AF3838" w:rsidRDefault="00AF3838" w:rsidP="00275DBB">
      <w:pPr>
        <w:pStyle w:val="Default"/>
        <w:ind w:left="284"/>
        <w:jc w:val="both"/>
        <w:rPr>
          <w:sz w:val="22"/>
          <w:szCs w:val="22"/>
        </w:rPr>
      </w:pPr>
    </w:p>
    <w:p w:rsidR="005B40E5" w:rsidRDefault="005B40E5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V rámci vyhlašovaných programů města lze žádat na stejný projekt </w:t>
      </w:r>
      <w:r w:rsidRPr="00E83B08">
        <w:rPr>
          <w:sz w:val="22"/>
          <w:szCs w:val="22"/>
        </w:rPr>
        <w:t xml:space="preserve">pouze z jednoho dotačního programu města. </w:t>
      </w:r>
      <w:r>
        <w:rPr>
          <w:sz w:val="22"/>
          <w:szCs w:val="22"/>
        </w:rPr>
        <w:t>O poskytnutí dotace je mezi městem jako poskytovatelem a žadatelem jako příjemcem uzavírána</w:t>
      </w:r>
      <w:r w:rsidR="00E04029">
        <w:rPr>
          <w:sz w:val="22"/>
          <w:szCs w:val="22"/>
        </w:rPr>
        <w:t xml:space="preserve"> veřejnoprávní smlouva (dále také</w:t>
      </w:r>
      <w:r>
        <w:rPr>
          <w:sz w:val="22"/>
          <w:szCs w:val="22"/>
        </w:rPr>
        <w:t xml:space="preserve"> „smlouva o posky</w:t>
      </w:r>
      <w:r w:rsidR="00E04029">
        <w:rPr>
          <w:sz w:val="22"/>
          <w:szCs w:val="22"/>
        </w:rPr>
        <w:t>tnutí dotace“ nebo</w:t>
      </w:r>
      <w:r>
        <w:rPr>
          <w:sz w:val="22"/>
          <w:szCs w:val="22"/>
        </w:rPr>
        <w:t xml:space="preserve"> „smlouva“).</w:t>
      </w:r>
    </w:p>
    <w:p w:rsidR="00130748" w:rsidRDefault="00130748" w:rsidP="00275DBB">
      <w:pPr>
        <w:pStyle w:val="Default"/>
        <w:ind w:left="284" w:hanging="567"/>
        <w:rPr>
          <w:color w:val="auto"/>
          <w:sz w:val="22"/>
          <w:szCs w:val="22"/>
        </w:rPr>
      </w:pPr>
    </w:p>
    <w:p w:rsidR="006309D1" w:rsidRPr="00B203FC" w:rsidRDefault="002B4647" w:rsidP="002B4647">
      <w:pPr>
        <w:pStyle w:val="Default"/>
        <w:jc w:val="both"/>
        <w:rPr>
          <w:color w:val="auto"/>
          <w:sz w:val="22"/>
          <w:szCs w:val="22"/>
        </w:rPr>
      </w:pPr>
      <w:r w:rsidRPr="00B203FC">
        <w:rPr>
          <w:color w:val="auto"/>
          <w:sz w:val="22"/>
          <w:szCs w:val="22"/>
        </w:rPr>
        <w:t>b)</w:t>
      </w:r>
      <w:r w:rsidR="00B203FC" w:rsidRPr="00B203FC">
        <w:rPr>
          <w:color w:val="auto"/>
          <w:sz w:val="22"/>
          <w:szCs w:val="22"/>
        </w:rPr>
        <w:t xml:space="preserve"> </w:t>
      </w:r>
      <w:r w:rsidR="006309D1" w:rsidRPr="00B203FC">
        <w:rPr>
          <w:b/>
          <w:color w:val="auto"/>
          <w:sz w:val="22"/>
          <w:szCs w:val="22"/>
        </w:rPr>
        <w:t>Individuální dotace</w:t>
      </w:r>
      <w:r w:rsidR="009312F4" w:rsidRPr="00B203FC">
        <w:rPr>
          <w:b/>
          <w:color w:val="auto"/>
          <w:sz w:val="22"/>
          <w:szCs w:val="22"/>
        </w:rPr>
        <w:t>:</w:t>
      </w:r>
      <w:r w:rsidRPr="00B203FC">
        <w:rPr>
          <w:color w:val="auto"/>
          <w:sz w:val="22"/>
          <w:szCs w:val="22"/>
        </w:rPr>
        <w:t xml:space="preserve"> d</w:t>
      </w:r>
      <w:r w:rsidR="00867E72" w:rsidRPr="00B203FC">
        <w:rPr>
          <w:color w:val="auto"/>
          <w:sz w:val="22"/>
          <w:szCs w:val="22"/>
        </w:rPr>
        <w:t>otace poskytnutá</w:t>
      </w:r>
      <w:r w:rsidR="006309D1" w:rsidRPr="00B203FC">
        <w:rPr>
          <w:color w:val="auto"/>
          <w:sz w:val="22"/>
          <w:szCs w:val="22"/>
        </w:rPr>
        <w:t xml:space="preserve"> na jiný účel urče</w:t>
      </w:r>
      <w:r w:rsidR="001E4F51" w:rsidRPr="00B203FC">
        <w:rPr>
          <w:color w:val="auto"/>
          <w:sz w:val="22"/>
          <w:szCs w:val="22"/>
        </w:rPr>
        <w:t xml:space="preserve">ný žadatelem v žádosti o dotaci. </w:t>
      </w:r>
      <w:r w:rsidR="006309D1" w:rsidRPr="00B203FC">
        <w:rPr>
          <w:color w:val="auto"/>
          <w:sz w:val="22"/>
          <w:szCs w:val="22"/>
        </w:rPr>
        <w:t xml:space="preserve">  </w:t>
      </w:r>
    </w:p>
    <w:p w:rsidR="00130748" w:rsidRDefault="00130748" w:rsidP="00797E82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B23BA2" w:rsidRDefault="005B40E5" w:rsidP="00797E82">
      <w:p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>4.3</w:t>
      </w:r>
      <w:r w:rsidR="00130748">
        <w:rPr>
          <w:sz w:val="22"/>
          <w:szCs w:val="22"/>
        </w:rPr>
        <w:t xml:space="preserve"> </w:t>
      </w:r>
      <w:r w:rsidR="00797E82">
        <w:rPr>
          <w:sz w:val="22"/>
          <w:szCs w:val="22"/>
        </w:rPr>
        <w:tab/>
      </w:r>
      <w:r w:rsidR="00130748">
        <w:rPr>
          <w:sz w:val="22"/>
          <w:szCs w:val="22"/>
        </w:rPr>
        <w:t>Dotace je</w:t>
      </w:r>
      <w:r>
        <w:rPr>
          <w:sz w:val="22"/>
          <w:szCs w:val="22"/>
        </w:rPr>
        <w:t xml:space="preserve"> poskytována na základě </w:t>
      </w:r>
      <w:r w:rsidR="00130748">
        <w:rPr>
          <w:sz w:val="22"/>
          <w:szCs w:val="22"/>
        </w:rPr>
        <w:t>žádosti o dotaci</w:t>
      </w:r>
      <w:r w:rsidR="00130748" w:rsidRPr="00E83B08">
        <w:rPr>
          <w:sz w:val="22"/>
          <w:szCs w:val="22"/>
        </w:rPr>
        <w:t>.</w:t>
      </w:r>
      <w:r w:rsidR="00E83B08" w:rsidRPr="00E83B08">
        <w:rPr>
          <w:sz w:val="22"/>
          <w:szCs w:val="22"/>
        </w:rPr>
        <w:t xml:space="preserve"> </w:t>
      </w:r>
      <w:r w:rsidR="001E4F51" w:rsidRPr="00B23BA2">
        <w:rPr>
          <w:sz w:val="22"/>
          <w:szCs w:val="22"/>
        </w:rPr>
        <w:t>Poskytovat</w:t>
      </w:r>
      <w:r w:rsidR="00B23BA2" w:rsidRPr="00B23BA2">
        <w:rPr>
          <w:sz w:val="22"/>
          <w:szCs w:val="22"/>
        </w:rPr>
        <w:t xml:space="preserve">el upřednostňuje podání žádosti o dotaci </w:t>
      </w:r>
      <w:r w:rsidR="001E4F51" w:rsidRPr="00B23BA2">
        <w:rPr>
          <w:sz w:val="22"/>
          <w:szCs w:val="22"/>
        </w:rPr>
        <w:t xml:space="preserve">v rámci vyhlašovaných dotačních programů.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015273" w:rsidRDefault="00E86D64" w:rsidP="00497149">
      <w:pPr>
        <w:pStyle w:val="Nzev"/>
      </w:pPr>
      <w:r>
        <w:t>Článek 5</w:t>
      </w:r>
    </w:p>
    <w:p w:rsidR="00130748" w:rsidRDefault="00130748" w:rsidP="00414DDD">
      <w:pPr>
        <w:pStyle w:val="Nadpis2"/>
      </w:pPr>
      <w:bookmarkStart w:id="9" w:name="_Toc131143466"/>
      <w:r>
        <w:rPr>
          <w:b/>
        </w:rPr>
        <w:t>Žádost o poskytnutí dotace</w:t>
      </w:r>
      <w:bookmarkEnd w:id="9"/>
    </w:p>
    <w:p w:rsidR="009F36B9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Žádo</w:t>
      </w:r>
      <w:r w:rsidR="00F90F07">
        <w:rPr>
          <w:color w:val="auto"/>
          <w:sz w:val="22"/>
          <w:szCs w:val="22"/>
        </w:rPr>
        <w:t>st o poskytnutí dotace</w:t>
      </w:r>
      <w:r w:rsidR="00130748">
        <w:rPr>
          <w:color w:val="auto"/>
          <w:sz w:val="22"/>
          <w:szCs w:val="22"/>
        </w:rPr>
        <w:t xml:space="preserve"> musí být podána</w:t>
      </w:r>
      <w:r w:rsidR="006E1205">
        <w:rPr>
          <w:color w:val="auto"/>
          <w:sz w:val="22"/>
          <w:szCs w:val="22"/>
        </w:rPr>
        <w:t xml:space="preserve"> </w:t>
      </w:r>
      <w:r w:rsidR="00414CC0">
        <w:rPr>
          <w:color w:val="auto"/>
          <w:sz w:val="22"/>
          <w:szCs w:val="22"/>
        </w:rPr>
        <w:t xml:space="preserve">vždy </w:t>
      </w:r>
      <w:r w:rsidR="006E1205">
        <w:rPr>
          <w:color w:val="auto"/>
          <w:sz w:val="22"/>
          <w:szCs w:val="22"/>
        </w:rPr>
        <w:t>v písemné formě</w:t>
      </w:r>
      <w:r w:rsidR="00414CC0">
        <w:rPr>
          <w:color w:val="auto"/>
          <w:sz w:val="22"/>
          <w:szCs w:val="22"/>
        </w:rPr>
        <w:t>.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2916C8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</w:t>
      </w:r>
      <w:r w:rsidR="00A03B25" w:rsidRPr="002916C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A03B25" w:rsidRPr="002916C8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A03B25" w:rsidRPr="002916C8">
        <w:rPr>
          <w:color w:val="auto"/>
          <w:sz w:val="22"/>
          <w:szCs w:val="22"/>
        </w:rPr>
        <w:t xml:space="preserve"> musí obsahovat alespoň: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a)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jméno a příjmení, datum narození a adresu bydliště žadatele o dotaci, je-li žadatel fyzickou osobou, a je-li tato fyzická osoba podnikatelem, také identifikační číslo osoby, bylo-li přiděleno, nebo, je-li žadatel právnickou osobou, název, popřípadě obchodní firmu, sídlo a identifikační číslo osoby, bylo-li přiděleno,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b)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požadovanou částku,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c)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úče</w:t>
      </w:r>
      <w:r w:rsidR="00207120">
        <w:rPr>
          <w:rFonts w:ascii="Arial" w:hAnsi="Arial" w:cs="Arial"/>
          <w:color w:val="000000"/>
          <w:sz w:val="22"/>
          <w:szCs w:val="22"/>
        </w:rPr>
        <w:t xml:space="preserve">l, na který žadatel chce dotaci </w:t>
      </w:r>
      <w:r w:rsidRPr="002916C8">
        <w:rPr>
          <w:rFonts w:ascii="Arial" w:hAnsi="Arial" w:cs="Arial"/>
          <w:color w:val="000000"/>
          <w:sz w:val="22"/>
          <w:szCs w:val="22"/>
        </w:rPr>
        <w:t>použít,</w:t>
      </w:r>
    </w:p>
    <w:p w:rsidR="00207120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d)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 xml:space="preserve">dobu, v níž má být dosaženo účelu,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e)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odůvodnění žádosti,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f)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je-li žadatel o dotaci právnickou osobou: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 jednajících jménem žadatele s uvedením, zda tyto jednají jako jeho statutární orgán nebo zda tyto osoby jednají na základě udělené plné moci,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údaje o skutečném majiteli právnické osoby podle zákona upravujícího evidenci skutečných majitelů ve formě úplného výpisu platných údajů a údajů, které byly vymazány bez náhr</w:t>
      </w:r>
      <w:r>
        <w:rPr>
          <w:rFonts w:ascii="Arial" w:hAnsi="Arial" w:cs="Arial"/>
          <w:color w:val="000000"/>
          <w:sz w:val="22"/>
          <w:szCs w:val="22"/>
        </w:rPr>
        <w:t>ady nebo s </w:t>
      </w:r>
      <w:r w:rsidRPr="002916C8">
        <w:rPr>
          <w:rFonts w:ascii="Arial" w:hAnsi="Arial" w:cs="Arial"/>
          <w:color w:val="000000"/>
          <w:sz w:val="22"/>
          <w:szCs w:val="22"/>
        </w:rPr>
        <w:t>nahrazením novými údaji, jedná-li se o evidující osobu; v případě, že je žadatel o dotaci zahraniční právnickou osobou, doloží údaje o svém skutečném majiteli buď výpisem ze zahraniční evidence obdobné evi</w:t>
      </w:r>
      <w:r w:rsidR="00BF7824">
        <w:rPr>
          <w:rFonts w:ascii="Arial" w:hAnsi="Arial" w:cs="Arial"/>
          <w:color w:val="000000"/>
          <w:sz w:val="22"/>
          <w:szCs w:val="22"/>
        </w:rPr>
        <w:t xml:space="preserve">denci skutečných majitelů, nebo </w:t>
      </w:r>
      <w:r w:rsidRPr="002916C8">
        <w:rPr>
          <w:rFonts w:ascii="Arial" w:hAnsi="Arial" w:cs="Arial"/>
          <w:color w:val="000000"/>
          <w:sz w:val="22"/>
          <w:szCs w:val="22"/>
        </w:rPr>
        <w:t>pokud taková zahraniční evidence neexistuje, sdělí identifikační údaje všech osob, které jsou skutečným majitele</w:t>
      </w:r>
      <w:r>
        <w:rPr>
          <w:rFonts w:ascii="Arial" w:hAnsi="Arial" w:cs="Arial"/>
          <w:color w:val="000000"/>
          <w:sz w:val="22"/>
          <w:szCs w:val="22"/>
        </w:rPr>
        <w:t>m zahraniční právnické osoby, a </w:t>
      </w:r>
      <w:r w:rsidRPr="002916C8">
        <w:rPr>
          <w:rFonts w:ascii="Arial" w:hAnsi="Arial" w:cs="Arial"/>
          <w:color w:val="000000"/>
          <w:sz w:val="22"/>
          <w:szCs w:val="22"/>
        </w:rPr>
        <w:t>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osob, v nichž má podíl, a o výši tohoto podílu.</w:t>
      </w:r>
    </w:p>
    <w:p w:rsidR="002916C8" w:rsidRPr="002916C8" w:rsidRDefault="002916C8" w:rsidP="00E04029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g)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seznam </w:t>
      </w:r>
      <w:r w:rsidRPr="002916C8">
        <w:rPr>
          <w:rFonts w:ascii="Arial" w:hAnsi="Arial" w:cs="Arial"/>
          <w:color w:val="000000"/>
          <w:sz w:val="22"/>
          <w:szCs w:val="22"/>
        </w:rPr>
        <w:t>příloh žádosti,</w:t>
      </w:r>
      <w:r>
        <w:rPr>
          <w:rFonts w:ascii="Arial" w:hAnsi="Arial" w:cs="Arial"/>
          <w:color w:val="000000"/>
          <w:sz w:val="22"/>
          <w:szCs w:val="22"/>
        </w:rPr>
        <w:t xml:space="preserve"> případně další přílohy stanovené příslušným dotačním programem nebo speciálními pravidly, </w:t>
      </w:r>
    </w:p>
    <w:p w:rsidR="002916C8" w:rsidRPr="00207120" w:rsidRDefault="002916C8" w:rsidP="001053E3">
      <w:pPr>
        <w:pStyle w:val="Default"/>
        <w:ind w:left="567" w:hanging="283"/>
        <w:jc w:val="both"/>
        <w:rPr>
          <w:color w:val="auto"/>
          <w:sz w:val="22"/>
          <w:szCs w:val="22"/>
        </w:rPr>
      </w:pPr>
      <w:r w:rsidRPr="002916C8">
        <w:rPr>
          <w:sz w:val="22"/>
          <w:szCs w:val="22"/>
        </w:rPr>
        <w:t>h) </w:t>
      </w:r>
      <w:r w:rsidR="00354E84">
        <w:rPr>
          <w:sz w:val="22"/>
          <w:szCs w:val="22"/>
        </w:rPr>
        <w:tab/>
      </w:r>
      <w:r w:rsidRPr="002916C8">
        <w:rPr>
          <w:sz w:val="22"/>
          <w:szCs w:val="22"/>
        </w:rPr>
        <w:t>den vyhotovení žádosti a podpis osoby zastupující žadatele, v případě zastoupení na základě plné moci i plnou moc</w:t>
      </w:r>
      <w:r w:rsidRPr="002C505E">
        <w:rPr>
          <w:sz w:val="22"/>
          <w:szCs w:val="22"/>
        </w:rPr>
        <w:t>.</w:t>
      </w:r>
      <w:r w:rsidR="00207120" w:rsidRPr="002C505E">
        <w:rPr>
          <w:color w:val="auto"/>
          <w:sz w:val="22"/>
          <w:szCs w:val="22"/>
        </w:rPr>
        <w:t xml:space="preserve"> V případě podání žádosti prostřednictvím datové schránky žadatele není třeba vyžadovat podpis zástupce/zástupců žadatele – datová schránka je jednoznačným identifikátorem žadatele.</w:t>
      </w:r>
      <w:r w:rsidR="00207120">
        <w:rPr>
          <w:color w:val="auto"/>
          <w:sz w:val="22"/>
          <w:szCs w:val="22"/>
        </w:rPr>
        <w:t xml:space="preserve"> 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E86D64" w:rsidP="00E86D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2B4647">
        <w:rPr>
          <w:color w:val="auto"/>
          <w:sz w:val="22"/>
          <w:szCs w:val="22"/>
        </w:rPr>
        <w:t xml:space="preserve"> a její</w:t>
      </w:r>
      <w:r w:rsidR="00130748">
        <w:rPr>
          <w:color w:val="auto"/>
          <w:sz w:val="22"/>
          <w:szCs w:val="22"/>
        </w:rPr>
        <w:t xml:space="preserve"> přílohy se žadatelům nevracejí, a to ani v případě nevyhovění žádosti.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2916C8" w:rsidRDefault="00E86D64" w:rsidP="00497149">
      <w:pPr>
        <w:pStyle w:val="Nzev"/>
      </w:pPr>
      <w:r>
        <w:t>Článek 6</w:t>
      </w:r>
    </w:p>
    <w:p w:rsidR="00130748" w:rsidRDefault="00130748" w:rsidP="00414DDD">
      <w:pPr>
        <w:pStyle w:val="Nadpis2"/>
      </w:pPr>
      <w:bookmarkStart w:id="10" w:name="_Toc131143467"/>
      <w:r>
        <w:rPr>
          <w:b/>
        </w:rPr>
        <w:t>Podmínky poskytnutí dotace a jejího použití</w:t>
      </w:r>
      <w:bookmarkEnd w:id="10"/>
    </w:p>
    <w:p w:rsidR="00F90F07" w:rsidRDefault="00E86D64" w:rsidP="002F51D7">
      <w:p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916C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F90F07">
        <w:rPr>
          <w:sz w:val="22"/>
          <w:szCs w:val="22"/>
        </w:rPr>
        <w:t>Dotaci lze poskytnout pouze</w:t>
      </w:r>
      <w:r w:rsidR="0059683C">
        <w:rPr>
          <w:sz w:val="22"/>
          <w:szCs w:val="22"/>
        </w:rPr>
        <w:t xml:space="preserve"> žadateli, který nemá vůči poskytovateli</w:t>
      </w:r>
      <w:r w:rsidR="00F90F07">
        <w:rPr>
          <w:sz w:val="22"/>
          <w:szCs w:val="22"/>
        </w:rPr>
        <w:t xml:space="preserve"> finanční závazky po lhůtě splatnosti. </w:t>
      </w:r>
      <w:r w:rsidR="00F90F07" w:rsidRPr="009C12C2">
        <w:rPr>
          <w:sz w:val="22"/>
          <w:szCs w:val="22"/>
        </w:rPr>
        <w:t>Město je oprávněno pozastavit čerpání dotace d</w:t>
      </w:r>
      <w:r w:rsidR="00F90F07">
        <w:rPr>
          <w:sz w:val="22"/>
          <w:szCs w:val="22"/>
        </w:rPr>
        <w:t xml:space="preserve">o doby vyrovnání těchto závazků.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6.2</w:t>
      </w:r>
      <w:r w:rsidR="0013170A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170A">
        <w:rPr>
          <w:color w:val="auto"/>
          <w:sz w:val="22"/>
          <w:szCs w:val="22"/>
        </w:rPr>
        <w:t xml:space="preserve">Dotaci </w:t>
      </w:r>
      <w:r w:rsidR="00130748">
        <w:rPr>
          <w:color w:val="auto"/>
          <w:sz w:val="22"/>
          <w:szCs w:val="22"/>
        </w:rPr>
        <w:t xml:space="preserve">lze poskytnout: </w:t>
      </w:r>
    </w:p>
    <w:p w:rsidR="00130748" w:rsidRDefault="0013170A" w:rsidP="00944B6D">
      <w:pPr>
        <w:pStyle w:val="Default"/>
        <w:numPr>
          <w:ilvl w:val="0"/>
          <w:numId w:val="17"/>
        </w:numPr>
        <w:ind w:left="8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maximálně do výše částky uvedené v žádosti</w:t>
      </w:r>
      <w:r w:rsidR="00130748">
        <w:rPr>
          <w:color w:val="auto"/>
          <w:sz w:val="22"/>
          <w:szCs w:val="22"/>
        </w:rPr>
        <w:t xml:space="preserve">, </w:t>
      </w:r>
    </w:p>
    <w:p w:rsidR="00AF3838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pouze na stanovený účel, </w:t>
      </w:r>
    </w:p>
    <w:p w:rsidR="00944B6D" w:rsidRPr="00414DDD" w:rsidRDefault="00944B6D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pouze v případě, že se příjemce dotace zaváže nepodporovat v rámci projektu nebo </w:t>
      </w:r>
    </w:p>
    <w:p w:rsidR="00944B6D" w:rsidRPr="00414DD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činnosti, na které je dotace poskytnuta, žádn</w:t>
      </w:r>
      <w:r w:rsidR="001025E9" w:rsidRPr="00414DDD">
        <w:rPr>
          <w:color w:val="auto"/>
          <w:sz w:val="22"/>
          <w:szCs w:val="22"/>
        </w:rPr>
        <w:t>ou politickou stranu či hnutí</w:t>
      </w:r>
      <w:r w:rsidRPr="00414DDD">
        <w:rPr>
          <w:color w:val="auto"/>
          <w:sz w:val="22"/>
          <w:szCs w:val="22"/>
        </w:rPr>
        <w:t>,</w:t>
      </w:r>
    </w:p>
    <w:p w:rsidR="00944B6D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v případě, že </w:t>
      </w:r>
      <w:r w:rsidR="000221F5" w:rsidRPr="00414DDD">
        <w:rPr>
          <w:color w:val="auto"/>
          <w:sz w:val="22"/>
          <w:szCs w:val="22"/>
        </w:rPr>
        <w:t xml:space="preserve">její poskytnutí nezakládá </w:t>
      </w:r>
      <w:r w:rsidR="00F43A40" w:rsidRPr="00414DDD">
        <w:rPr>
          <w:color w:val="auto"/>
          <w:sz w:val="22"/>
          <w:szCs w:val="22"/>
        </w:rPr>
        <w:t>nedovolenou veřejnou podporu ve smyslu</w:t>
      </w:r>
      <w:r w:rsidR="00F43A40">
        <w:rPr>
          <w:color w:val="auto"/>
          <w:sz w:val="22"/>
          <w:szCs w:val="22"/>
        </w:rPr>
        <w:t xml:space="preserve"> </w:t>
      </w:r>
      <w:r w:rsidR="00944B6D">
        <w:rPr>
          <w:color w:val="auto"/>
          <w:sz w:val="22"/>
          <w:szCs w:val="22"/>
        </w:rPr>
        <w:t xml:space="preserve"> čl. 107  </w:t>
      </w:r>
    </w:p>
    <w:p w:rsidR="00944B6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Smlouvy o fungování EU. </w:t>
      </w:r>
    </w:p>
    <w:p w:rsidR="000221F5" w:rsidRDefault="000221F5" w:rsidP="000221F5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63042D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4E6F36">
        <w:rPr>
          <w:color w:val="auto"/>
          <w:sz w:val="22"/>
          <w:szCs w:val="22"/>
        </w:rPr>
        <w:t>Do nákladů v žádosti o poskytnutí dotace a při následném vyúčtování poskytnuté dotace nesmí být zahrnuty tyto náklady</w:t>
      </w:r>
      <w:r w:rsidR="0063042D">
        <w:rPr>
          <w:color w:val="auto"/>
          <w:sz w:val="22"/>
          <w:szCs w:val="22"/>
        </w:rPr>
        <w:t>: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alkohol, tabákové výrobky a jiné návykové látky,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daně, které si příjemce uplatňuje u finančního úřadu,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výdaj na úhradu zálohové fa</w:t>
      </w:r>
      <w:r w:rsidR="00E04029">
        <w:rPr>
          <w:color w:val="auto"/>
          <w:sz w:val="22"/>
          <w:szCs w:val="22"/>
        </w:rPr>
        <w:t>ktury bez konečného vyúčtování,</w:t>
      </w:r>
    </w:p>
    <w:p w:rsidR="00E04029" w:rsidRDefault="00E04029" w:rsidP="00354E84">
      <w:pPr>
        <w:pStyle w:val="Default"/>
        <w:ind w:left="567"/>
        <w:rPr>
          <w:color w:val="auto"/>
          <w:sz w:val="22"/>
          <w:szCs w:val="22"/>
        </w:rPr>
      </w:pPr>
      <w:r w:rsidRPr="001053E3">
        <w:rPr>
          <w:color w:val="auto"/>
          <w:sz w:val="22"/>
          <w:szCs w:val="22"/>
        </w:rPr>
        <w:t>d) případně další náklady uvedené v konkrétním dotačním programu.</w:t>
      </w:r>
      <w:r>
        <w:rPr>
          <w:color w:val="auto"/>
          <w:sz w:val="22"/>
          <w:szCs w:val="22"/>
        </w:rPr>
        <w:t xml:space="preserve"> </w:t>
      </w:r>
    </w:p>
    <w:p w:rsidR="0063042D" w:rsidRDefault="0063042D" w:rsidP="00130748">
      <w:pPr>
        <w:pStyle w:val="Default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6.4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Dotace je poskytována</w:t>
      </w:r>
      <w:r w:rsidR="00130748">
        <w:rPr>
          <w:color w:val="auto"/>
          <w:sz w:val="22"/>
          <w:szCs w:val="22"/>
        </w:rPr>
        <w:t xml:space="preserve"> bezhotovostně převodem na účet pří</w:t>
      </w:r>
      <w:r w:rsidR="002B4647">
        <w:rPr>
          <w:color w:val="auto"/>
          <w:sz w:val="22"/>
          <w:szCs w:val="22"/>
        </w:rPr>
        <w:t>jemce u peněžního ústavu a může být poskytnuta</w:t>
      </w:r>
      <w:r w:rsidR="00130748">
        <w:rPr>
          <w:color w:val="auto"/>
          <w:sz w:val="22"/>
          <w:szCs w:val="22"/>
        </w:rPr>
        <w:t xml:space="preserve"> jednorázově i ve splátkách</w:t>
      </w:r>
      <w:r w:rsidR="00E8651D">
        <w:rPr>
          <w:color w:val="auto"/>
          <w:sz w:val="22"/>
          <w:szCs w:val="22"/>
        </w:rPr>
        <w:t xml:space="preserve"> tak, aby schválené finanční prostředky byly z rozpočtu města uvolňovány hospodárně s ohledem na charakter realizované akce nebo potřeby žadatele o dotaci.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6.5</w:t>
      </w:r>
      <w:r w:rsidR="0063042D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Konkrétní podmínky poskytnutí dotace a jejího použití </w:t>
      </w:r>
      <w:r w:rsidR="0063042D">
        <w:rPr>
          <w:color w:val="auto"/>
          <w:sz w:val="22"/>
          <w:szCs w:val="22"/>
        </w:rPr>
        <w:t>stanoví veřejnoprávní smlouva o </w:t>
      </w:r>
      <w:r w:rsidR="00130748">
        <w:rPr>
          <w:color w:val="auto"/>
          <w:sz w:val="22"/>
          <w:szCs w:val="22"/>
        </w:rPr>
        <w:t xml:space="preserve">poskytnutí dotace. </w:t>
      </w:r>
    </w:p>
    <w:p w:rsidR="00130748" w:rsidRDefault="00130748" w:rsidP="00414DDD">
      <w:pPr>
        <w:pStyle w:val="Nadpis1"/>
      </w:pPr>
      <w:bookmarkStart w:id="11" w:name="_Toc131143468"/>
      <w:r>
        <w:t>ČÁST TŘETÍ</w:t>
      </w:r>
      <w:bookmarkEnd w:id="11"/>
    </w:p>
    <w:p w:rsidR="00130748" w:rsidRPr="00414DDD" w:rsidRDefault="00130748" w:rsidP="00414DDD">
      <w:pPr>
        <w:pStyle w:val="Nadpis1"/>
        <w:rPr>
          <w:b w:val="0"/>
        </w:rPr>
      </w:pPr>
      <w:bookmarkStart w:id="12" w:name="_Toc131143469"/>
      <w:r w:rsidRPr="00414DDD">
        <w:rPr>
          <w:b w:val="0"/>
        </w:rPr>
        <w:t>Řízení o poskytnutí dotace</w:t>
      </w:r>
      <w:bookmarkEnd w:id="12"/>
    </w:p>
    <w:p w:rsidR="00130748" w:rsidRPr="0063042D" w:rsidRDefault="00261C2F" w:rsidP="00497149">
      <w:pPr>
        <w:pStyle w:val="Nzev"/>
      </w:pPr>
      <w:r>
        <w:t>Článek 7</w:t>
      </w:r>
    </w:p>
    <w:p w:rsidR="00130748" w:rsidRDefault="00130748" w:rsidP="00414DDD">
      <w:pPr>
        <w:pStyle w:val="Nadpis2"/>
      </w:pPr>
      <w:bookmarkStart w:id="13" w:name="_Toc131143470"/>
      <w:r>
        <w:rPr>
          <w:b/>
        </w:rPr>
        <w:t>Posuzování žádostí o dotaci</w:t>
      </w:r>
      <w:bookmarkEnd w:id="13"/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 w:rsidRPr="00CF5545">
        <w:rPr>
          <w:color w:val="auto"/>
          <w:sz w:val="22"/>
          <w:szCs w:val="22"/>
        </w:rPr>
        <w:t>Prvotní posouzení žádostí o</w:t>
      </w:r>
      <w:r w:rsidR="009F153A">
        <w:rPr>
          <w:color w:val="auto"/>
          <w:sz w:val="22"/>
          <w:szCs w:val="22"/>
        </w:rPr>
        <w:t xml:space="preserve"> poskytnutí dotace</w:t>
      </w:r>
      <w:r w:rsidR="00130748" w:rsidRPr="00CF5545">
        <w:rPr>
          <w:color w:val="auto"/>
          <w:sz w:val="22"/>
          <w:szCs w:val="22"/>
        </w:rPr>
        <w:t xml:space="preserve"> z hlediska jejich formálních náležitostí a splnění podmínek pro poskytnutí dotace provádí věcně příslušný odbor. </w:t>
      </w:r>
      <w:r w:rsidR="00CF5545">
        <w:rPr>
          <w:color w:val="auto"/>
          <w:sz w:val="22"/>
          <w:szCs w:val="22"/>
        </w:rPr>
        <w:t>Žádost</w:t>
      </w:r>
      <w:r w:rsidR="009F153A">
        <w:rPr>
          <w:color w:val="auto"/>
          <w:sz w:val="22"/>
          <w:szCs w:val="22"/>
        </w:rPr>
        <w:t xml:space="preserve"> o poskytnutí dotace</w:t>
      </w:r>
      <w:r w:rsidR="00440371">
        <w:rPr>
          <w:color w:val="auto"/>
          <w:sz w:val="22"/>
          <w:szCs w:val="22"/>
        </w:rPr>
        <w:t xml:space="preserve"> např. podaná </w:t>
      </w:r>
      <w:r w:rsidR="00CF5545">
        <w:rPr>
          <w:color w:val="auto"/>
          <w:sz w:val="22"/>
          <w:szCs w:val="22"/>
        </w:rPr>
        <w:t xml:space="preserve">po stanovené lhůtě pro podání žádostí, </w:t>
      </w:r>
      <w:r w:rsidR="00440371">
        <w:rPr>
          <w:color w:val="auto"/>
          <w:sz w:val="22"/>
          <w:szCs w:val="22"/>
        </w:rPr>
        <w:t xml:space="preserve">nebo </w:t>
      </w:r>
      <w:r w:rsidR="00CF5545">
        <w:rPr>
          <w:color w:val="auto"/>
          <w:sz w:val="22"/>
          <w:szCs w:val="22"/>
        </w:rPr>
        <w:t>nesplňující kritér</w:t>
      </w:r>
      <w:r w:rsidR="009F153A">
        <w:rPr>
          <w:color w:val="auto"/>
          <w:sz w:val="22"/>
          <w:szCs w:val="22"/>
        </w:rPr>
        <w:t xml:space="preserve">ia vyhlášeného programu, </w:t>
      </w:r>
      <w:r w:rsidR="00CF5545">
        <w:rPr>
          <w:color w:val="auto"/>
          <w:sz w:val="22"/>
          <w:szCs w:val="22"/>
        </w:rPr>
        <w:t>podaná nezpůsobilým žadatelem nebo uvede-li žadatel město v o</w:t>
      </w:r>
      <w:r w:rsidR="00440371">
        <w:rPr>
          <w:color w:val="auto"/>
          <w:sz w:val="22"/>
          <w:szCs w:val="22"/>
        </w:rPr>
        <w:t>myl, nebude posuzována,</w:t>
      </w:r>
      <w:r w:rsidR="00CF5545">
        <w:rPr>
          <w:color w:val="auto"/>
          <w:sz w:val="22"/>
          <w:szCs w:val="22"/>
        </w:rPr>
        <w:t xml:space="preserve"> bude vyřazena a nebude postoupena k dalšímu jednání. V případě neúplné nebo chybně zpracované žádosti</w:t>
      </w:r>
      <w:r w:rsidR="00440371">
        <w:rPr>
          <w:color w:val="auto"/>
          <w:sz w:val="22"/>
          <w:szCs w:val="22"/>
        </w:rPr>
        <w:t xml:space="preserve"> </w:t>
      </w:r>
      <w:r w:rsidR="00F43A40">
        <w:rPr>
          <w:color w:val="auto"/>
          <w:sz w:val="22"/>
          <w:szCs w:val="22"/>
        </w:rPr>
        <w:t xml:space="preserve">o </w:t>
      </w:r>
      <w:r w:rsidR="00440371">
        <w:rPr>
          <w:color w:val="auto"/>
          <w:sz w:val="22"/>
          <w:szCs w:val="22"/>
        </w:rPr>
        <w:t>po poskytnutí dotace</w:t>
      </w:r>
      <w:r w:rsidR="00CF5545">
        <w:rPr>
          <w:color w:val="auto"/>
          <w:sz w:val="22"/>
          <w:szCs w:val="22"/>
        </w:rPr>
        <w:t xml:space="preserve"> bude žadatel prostřednictvím adm</w:t>
      </w:r>
      <w:r>
        <w:rPr>
          <w:color w:val="auto"/>
          <w:sz w:val="22"/>
          <w:szCs w:val="22"/>
        </w:rPr>
        <w:t xml:space="preserve">inistrátora vyzván </w:t>
      </w:r>
      <w:r w:rsidR="00CF5545">
        <w:rPr>
          <w:color w:val="auto"/>
          <w:sz w:val="22"/>
          <w:szCs w:val="22"/>
        </w:rPr>
        <w:t>k odstranění nedostatků v</w:t>
      </w:r>
      <w:r w:rsidR="009F153A">
        <w:rPr>
          <w:color w:val="auto"/>
          <w:sz w:val="22"/>
          <w:szCs w:val="22"/>
        </w:rPr>
        <w:t> </w:t>
      </w:r>
      <w:r w:rsidR="00CF5545">
        <w:rPr>
          <w:color w:val="auto"/>
          <w:sz w:val="22"/>
          <w:szCs w:val="22"/>
        </w:rPr>
        <w:t>náhradním termínu</w:t>
      </w:r>
      <w:r w:rsidR="009F153A">
        <w:rPr>
          <w:color w:val="auto"/>
          <w:sz w:val="22"/>
          <w:szCs w:val="22"/>
        </w:rPr>
        <w:t xml:space="preserve"> stanoveném administrátorem</w:t>
      </w:r>
      <w:r w:rsidR="00CF5545">
        <w:rPr>
          <w:color w:val="auto"/>
          <w:sz w:val="22"/>
          <w:szCs w:val="22"/>
        </w:rPr>
        <w:t xml:space="preserve"> (elektronickou poštou na emailovou adresu žadatele</w:t>
      </w:r>
      <w:r w:rsidR="009F153A">
        <w:rPr>
          <w:color w:val="auto"/>
          <w:sz w:val="22"/>
          <w:szCs w:val="22"/>
        </w:rPr>
        <w:t xml:space="preserve"> uvedenou v</w:t>
      </w:r>
      <w:r w:rsidR="00440371">
        <w:rPr>
          <w:color w:val="auto"/>
          <w:sz w:val="22"/>
          <w:szCs w:val="22"/>
        </w:rPr>
        <w:t> </w:t>
      </w:r>
      <w:r w:rsidR="009F153A">
        <w:rPr>
          <w:color w:val="auto"/>
          <w:sz w:val="22"/>
          <w:szCs w:val="22"/>
        </w:rPr>
        <w:t>žádosti</w:t>
      </w:r>
      <w:r w:rsidR="00440371">
        <w:rPr>
          <w:color w:val="auto"/>
          <w:sz w:val="22"/>
          <w:szCs w:val="22"/>
        </w:rPr>
        <w:t xml:space="preserve"> o poskytnutí dotace, případně jinou prokazatelnou formou</w:t>
      </w:r>
      <w:r w:rsidR="009F153A">
        <w:rPr>
          <w:color w:val="auto"/>
          <w:sz w:val="22"/>
          <w:szCs w:val="22"/>
        </w:rPr>
        <w:t xml:space="preserve">). Pokud tak </w:t>
      </w:r>
      <w:r w:rsidR="00CF5545">
        <w:rPr>
          <w:color w:val="auto"/>
          <w:sz w:val="22"/>
          <w:szCs w:val="22"/>
        </w:rPr>
        <w:t xml:space="preserve">žadatel neučiní, bude </w:t>
      </w:r>
      <w:r w:rsidR="00F43A40">
        <w:rPr>
          <w:color w:val="auto"/>
          <w:sz w:val="22"/>
          <w:szCs w:val="22"/>
        </w:rPr>
        <w:t xml:space="preserve">jeho </w:t>
      </w:r>
      <w:r w:rsidR="00CF5545">
        <w:rPr>
          <w:color w:val="auto"/>
          <w:sz w:val="22"/>
          <w:szCs w:val="22"/>
        </w:rPr>
        <w:t>žádost vyřazena a nebud</w:t>
      </w:r>
      <w:r w:rsidR="00A138C4">
        <w:rPr>
          <w:color w:val="auto"/>
          <w:sz w:val="22"/>
          <w:szCs w:val="22"/>
        </w:rPr>
        <w:t>e pos</w:t>
      </w:r>
      <w:r w:rsidR="00A22983">
        <w:rPr>
          <w:color w:val="auto"/>
          <w:sz w:val="22"/>
          <w:szCs w:val="22"/>
        </w:rPr>
        <w:t xml:space="preserve">toupena k dalšímu jednání s tím, že </w:t>
      </w:r>
      <w:r w:rsidR="00A138C4">
        <w:rPr>
          <w:color w:val="auto"/>
          <w:sz w:val="22"/>
          <w:szCs w:val="22"/>
        </w:rPr>
        <w:t xml:space="preserve">žadatel bude o tomto vyrozuměn.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304391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 w:rsidRPr="00304391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304391">
        <w:rPr>
          <w:color w:val="auto"/>
          <w:sz w:val="22"/>
          <w:szCs w:val="22"/>
        </w:rPr>
        <w:t xml:space="preserve">Nevyřazené žádosti předloží příslušný odbor k projednání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komisi. Usnesením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komise je doporučení či nedoporučení schválení dotace příslušným orgánem </w:t>
      </w:r>
      <w:r w:rsidR="00304391">
        <w:rPr>
          <w:color w:val="auto"/>
          <w:sz w:val="22"/>
          <w:szCs w:val="22"/>
        </w:rPr>
        <w:lastRenderedPageBreak/>
        <w:t>města</w:t>
      </w:r>
      <w:r w:rsidR="005E56E6">
        <w:rPr>
          <w:color w:val="auto"/>
          <w:sz w:val="22"/>
          <w:szCs w:val="22"/>
        </w:rPr>
        <w:t xml:space="preserve"> (RM nebo ZM)</w:t>
      </w:r>
      <w:r w:rsidR="00304391">
        <w:rPr>
          <w:color w:val="auto"/>
          <w:sz w:val="22"/>
          <w:szCs w:val="22"/>
        </w:rPr>
        <w:t>, kterému je předkládán návrh zpracovaný příslušným odbor</w:t>
      </w:r>
      <w:r w:rsidR="009D3681">
        <w:rPr>
          <w:color w:val="auto"/>
          <w:sz w:val="22"/>
          <w:szCs w:val="22"/>
        </w:rPr>
        <w:t>em. V odůvodněných případech lze</w:t>
      </w:r>
      <w:r w:rsidR="00304391">
        <w:rPr>
          <w:color w:val="auto"/>
          <w:sz w:val="22"/>
          <w:szCs w:val="22"/>
        </w:rPr>
        <w:t xml:space="preserve"> předložit návrh na poskytnutí dotace příslušnému orgánu</w:t>
      </w:r>
      <w:r w:rsidR="0017502E">
        <w:rPr>
          <w:color w:val="auto"/>
          <w:sz w:val="22"/>
          <w:szCs w:val="22"/>
        </w:rPr>
        <w:t xml:space="preserve"> města</w:t>
      </w:r>
      <w:r w:rsidR="00304391">
        <w:rPr>
          <w:color w:val="auto"/>
          <w:sz w:val="22"/>
          <w:szCs w:val="22"/>
        </w:rPr>
        <w:t xml:space="preserve"> k rozhodnutí bez předchozího projednání </w:t>
      </w:r>
      <w:r w:rsidR="00CC145D">
        <w:rPr>
          <w:color w:val="auto"/>
          <w:sz w:val="22"/>
          <w:szCs w:val="22"/>
        </w:rPr>
        <w:t xml:space="preserve">věcně příslušnou </w:t>
      </w:r>
      <w:r w:rsidR="00304391">
        <w:rPr>
          <w:color w:val="auto"/>
          <w:sz w:val="22"/>
          <w:szCs w:val="22"/>
        </w:rPr>
        <w:t xml:space="preserve">komisí. </w:t>
      </w:r>
    </w:p>
    <w:p w:rsidR="00304391" w:rsidRPr="00354E84" w:rsidRDefault="00304391" w:rsidP="00304391">
      <w:pPr>
        <w:pStyle w:val="Default"/>
        <w:jc w:val="both"/>
        <w:rPr>
          <w:color w:val="auto"/>
          <w:sz w:val="10"/>
          <w:szCs w:val="10"/>
        </w:rPr>
      </w:pPr>
    </w:p>
    <w:p w:rsidR="00130748" w:rsidRPr="000B2A54" w:rsidRDefault="00261C2F" w:rsidP="00497149">
      <w:pPr>
        <w:pStyle w:val="Nzev"/>
      </w:pPr>
      <w:r>
        <w:t>Článek 8</w:t>
      </w:r>
    </w:p>
    <w:p w:rsidR="00130748" w:rsidRPr="00414DDD" w:rsidRDefault="002D415E" w:rsidP="00414DDD">
      <w:pPr>
        <w:pStyle w:val="Nadpis2"/>
      </w:pPr>
      <w:bookmarkStart w:id="14" w:name="_Toc131143471"/>
      <w:r>
        <w:rPr>
          <w:b/>
        </w:rPr>
        <w:t xml:space="preserve">Rozhodování </w:t>
      </w:r>
      <w:r w:rsidRPr="00414DDD">
        <w:rPr>
          <w:b/>
        </w:rPr>
        <w:t>o poskytování</w:t>
      </w:r>
      <w:r w:rsidR="00130748" w:rsidRPr="00414DDD">
        <w:rPr>
          <w:b/>
        </w:rPr>
        <w:t xml:space="preserve"> dotace</w:t>
      </w:r>
      <w:bookmarkEnd w:id="14"/>
    </w:p>
    <w:p w:rsidR="00130748" w:rsidRPr="00414DDD" w:rsidRDefault="00261C2F" w:rsidP="00354E84">
      <w:pPr>
        <w:pStyle w:val="Default"/>
        <w:ind w:left="567" w:hanging="567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.1 </w:t>
      </w:r>
      <w:r w:rsidR="00354E84" w:rsidRPr="00414DDD">
        <w:rPr>
          <w:color w:val="auto"/>
          <w:sz w:val="22"/>
          <w:szCs w:val="22"/>
        </w:rPr>
        <w:tab/>
      </w:r>
      <w:r w:rsidR="00130748" w:rsidRPr="00414DDD">
        <w:rPr>
          <w:color w:val="auto"/>
          <w:sz w:val="22"/>
          <w:szCs w:val="22"/>
        </w:rPr>
        <w:t xml:space="preserve">V závislosti na výši požadované částky uvedené v žádosti o dotaci rozhoduje: </w:t>
      </w:r>
    </w:p>
    <w:p w:rsidR="00A138C4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 xml:space="preserve">o poskytování </w:t>
      </w:r>
      <w:r w:rsidRPr="00414DDD">
        <w:rPr>
          <w:color w:val="auto"/>
          <w:sz w:val="22"/>
          <w:szCs w:val="22"/>
        </w:rPr>
        <w:t xml:space="preserve">dotace nad 50 000 Kč </w:t>
      </w:r>
      <w:r w:rsidR="005E56E6" w:rsidRPr="00414DDD">
        <w:rPr>
          <w:color w:val="auto"/>
          <w:sz w:val="22"/>
          <w:szCs w:val="22"/>
        </w:rPr>
        <w:t>v jednotlivém případě ZM</w:t>
      </w:r>
      <w:r w:rsidR="00440371" w:rsidRPr="00414DDD">
        <w:rPr>
          <w:color w:val="auto"/>
          <w:sz w:val="22"/>
          <w:szCs w:val="22"/>
        </w:rPr>
        <w:t xml:space="preserve">, </w:t>
      </w:r>
      <w:r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>o poskytování</w:t>
      </w:r>
      <w:r w:rsidRPr="00414DDD">
        <w:rPr>
          <w:color w:val="auto"/>
          <w:sz w:val="22"/>
          <w:szCs w:val="22"/>
        </w:rPr>
        <w:t xml:space="preserve"> dotace do 50 000 </w:t>
      </w:r>
      <w:r w:rsidR="00A138C4" w:rsidRPr="00414DDD">
        <w:rPr>
          <w:color w:val="auto"/>
          <w:sz w:val="22"/>
          <w:szCs w:val="22"/>
        </w:rPr>
        <w:t>Kč</w:t>
      </w:r>
      <w:r w:rsidR="00261C2F" w:rsidRPr="00414DDD">
        <w:rPr>
          <w:color w:val="auto"/>
          <w:sz w:val="22"/>
          <w:szCs w:val="22"/>
        </w:rPr>
        <w:t xml:space="preserve"> (včetně)</w:t>
      </w:r>
      <w:r w:rsidR="00A138C4" w:rsidRPr="00414DDD">
        <w:rPr>
          <w:color w:val="auto"/>
          <w:sz w:val="22"/>
          <w:szCs w:val="22"/>
        </w:rPr>
        <w:t xml:space="preserve"> </w:t>
      </w:r>
      <w:r w:rsidR="005E56E6" w:rsidRPr="00414DDD">
        <w:rPr>
          <w:color w:val="auto"/>
          <w:sz w:val="22"/>
          <w:szCs w:val="22"/>
        </w:rPr>
        <w:t>v jednotlivém případě RM</w:t>
      </w:r>
      <w:r w:rsidR="00A138C4" w:rsidRPr="00414DDD">
        <w:rPr>
          <w:color w:val="auto"/>
          <w:sz w:val="22"/>
          <w:szCs w:val="22"/>
        </w:rPr>
        <w:t xml:space="preserve">.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.2 </w:t>
      </w:r>
      <w:r w:rsidR="00354E84" w:rsidRPr="00414DDD">
        <w:rPr>
          <w:color w:val="auto"/>
          <w:sz w:val="22"/>
          <w:szCs w:val="22"/>
        </w:rPr>
        <w:tab/>
      </w:r>
      <w:r w:rsidR="00440371" w:rsidRPr="00414DDD">
        <w:rPr>
          <w:color w:val="auto"/>
          <w:sz w:val="22"/>
          <w:szCs w:val="22"/>
        </w:rPr>
        <w:t>O poskytování dotace</w:t>
      </w:r>
      <w:r w:rsidR="00A138C4" w:rsidRPr="00414DDD">
        <w:rPr>
          <w:color w:val="auto"/>
          <w:sz w:val="22"/>
          <w:szCs w:val="22"/>
        </w:rPr>
        <w:t xml:space="preserve"> do 50 000 Kč</w:t>
      </w:r>
      <w:r w:rsidRPr="00414DDD">
        <w:rPr>
          <w:color w:val="auto"/>
          <w:sz w:val="22"/>
          <w:szCs w:val="22"/>
        </w:rPr>
        <w:t xml:space="preserve"> (včetně)</w:t>
      </w:r>
      <w:r w:rsidR="00130748" w:rsidRPr="00414DDD">
        <w:rPr>
          <w:color w:val="auto"/>
          <w:sz w:val="22"/>
          <w:szCs w:val="22"/>
        </w:rPr>
        <w:t xml:space="preserve"> může</w:t>
      </w:r>
      <w:r w:rsidR="005E56E6" w:rsidRPr="00414DDD">
        <w:rPr>
          <w:color w:val="auto"/>
          <w:sz w:val="22"/>
          <w:szCs w:val="22"/>
        </w:rPr>
        <w:t xml:space="preserve"> rozhodnout ZM</w:t>
      </w:r>
      <w:r w:rsidR="00130748" w:rsidRPr="00414DDD">
        <w:rPr>
          <w:color w:val="auto"/>
          <w:sz w:val="22"/>
          <w:szCs w:val="22"/>
        </w:rPr>
        <w:t>, pokud si toto rozhodování vyhradí (buď výslovně, nebo tak, že př</w:t>
      </w:r>
      <w:r w:rsidR="00A138C4" w:rsidRPr="00414DDD">
        <w:rPr>
          <w:color w:val="auto"/>
          <w:sz w:val="22"/>
          <w:szCs w:val="22"/>
        </w:rPr>
        <w:t>ímo rozhodne o poskytnutí dotace</w:t>
      </w:r>
      <w:r w:rsidR="00130748" w:rsidRPr="00414DDD">
        <w:rPr>
          <w:color w:val="auto"/>
          <w:sz w:val="22"/>
          <w:szCs w:val="22"/>
        </w:rPr>
        <w:t xml:space="preserve"> na základě </w:t>
      </w:r>
      <w:r w:rsidR="00962216" w:rsidRPr="00414DDD">
        <w:rPr>
          <w:color w:val="auto"/>
          <w:sz w:val="22"/>
          <w:szCs w:val="22"/>
        </w:rPr>
        <w:t>předloženého návrhu příslušného odboru</w:t>
      </w:r>
      <w:r w:rsidR="00A138C4" w:rsidRPr="00414DDD">
        <w:rPr>
          <w:color w:val="auto"/>
          <w:sz w:val="22"/>
          <w:szCs w:val="22"/>
        </w:rPr>
        <w:t>)</w:t>
      </w:r>
      <w:r w:rsidR="00962216" w:rsidRPr="00414DDD">
        <w:rPr>
          <w:color w:val="auto"/>
          <w:sz w:val="22"/>
          <w:szCs w:val="22"/>
        </w:rPr>
        <w:t>.</w:t>
      </w:r>
      <w:r w:rsidR="00130748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261C2F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.3 </w:t>
      </w:r>
      <w:r w:rsidR="00354E84" w:rsidRPr="00414DDD">
        <w:rPr>
          <w:color w:val="auto"/>
          <w:sz w:val="22"/>
          <w:szCs w:val="22"/>
        </w:rPr>
        <w:tab/>
      </w:r>
      <w:r w:rsidR="0017502E" w:rsidRPr="00414DDD">
        <w:rPr>
          <w:color w:val="auto"/>
          <w:sz w:val="22"/>
          <w:szCs w:val="22"/>
        </w:rPr>
        <w:t>O výsledku, na základě přijatého usnesení příslušného orgánu města, bude žadatel prostřednictvím příslušného</w:t>
      </w:r>
      <w:r w:rsidR="000B2A54" w:rsidRPr="00414DDD">
        <w:rPr>
          <w:color w:val="auto"/>
          <w:sz w:val="22"/>
          <w:szCs w:val="22"/>
        </w:rPr>
        <w:t xml:space="preserve"> odbor</w:t>
      </w:r>
      <w:r w:rsidR="003941F5" w:rsidRPr="00414DDD">
        <w:rPr>
          <w:color w:val="auto"/>
          <w:sz w:val="22"/>
          <w:szCs w:val="22"/>
        </w:rPr>
        <w:t xml:space="preserve">u vyrozuměn a v případě nevyhovění žádosti sdělen důvod nevyhovění žádosti. </w:t>
      </w:r>
      <w:r w:rsidR="0017502E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0B2A54" w:rsidRDefault="00261C2F" w:rsidP="003941F5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8.4</w:t>
      </w:r>
      <w:r w:rsidR="00354E84" w:rsidRPr="00414DDD">
        <w:rPr>
          <w:color w:val="auto"/>
          <w:sz w:val="22"/>
          <w:szCs w:val="22"/>
        </w:rPr>
        <w:tab/>
      </w:r>
      <w:r w:rsidR="000B2A54" w:rsidRPr="00414DDD">
        <w:rPr>
          <w:color w:val="auto"/>
          <w:sz w:val="22"/>
          <w:szCs w:val="22"/>
        </w:rPr>
        <w:t>Rozhodnutí o schválení či neschválení poskytnutí dotace příslušného orgánu města bude zveřejněno na oficiálních</w:t>
      </w:r>
      <w:r w:rsidR="00030B01" w:rsidRPr="00414DDD">
        <w:rPr>
          <w:color w:val="auto"/>
          <w:sz w:val="22"/>
          <w:szCs w:val="22"/>
        </w:rPr>
        <w:t xml:space="preserve"> stránkách města www.jihlava</w:t>
      </w:r>
      <w:r w:rsidR="00030B01">
        <w:rPr>
          <w:color w:val="auto"/>
          <w:sz w:val="22"/>
          <w:szCs w:val="22"/>
        </w:rPr>
        <w:t>.cz</w:t>
      </w:r>
      <w:r w:rsidR="000B2A54">
        <w:rPr>
          <w:color w:val="auto"/>
          <w:sz w:val="22"/>
          <w:szCs w:val="22"/>
        </w:rPr>
        <w:t>, případ</w:t>
      </w:r>
      <w:r w:rsidR="00BF7824">
        <w:rPr>
          <w:color w:val="auto"/>
          <w:sz w:val="22"/>
          <w:szCs w:val="22"/>
        </w:rPr>
        <w:t>ně se může žadatel informovat u </w:t>
      </w:r>
      <w:r w:rsidR="000B2A54">
        <w:rPr>
          <w:color w:val="auto"/>
          <w:sz w:val="22"/>
          <w:szCs w:val="22"/>
        </w:rPr>
        <w:t xml:space="preserve">příslušného odboru. </w:t>
      </w:r>
    </w:p>
    <w:p w:rsidR="00354E84" w:rsidRDefault="00354E84" w:rsidP="00261C2F">
      <w:pPr>
        <w:pStyle w:val="Default"/>
        <w:rPr>
          <w:bCs/>
          <w:color w:val="auto"/>
          <w:sz w:val="22"/>
          <w:szCs w:val="22"/>
        </w:rPr>
      </w:pPr>
    </w:p>
    <w:p w:rsidR="00130748" w:rsidRPr="000B2A54" w:rsidRDefault="00261C2F" w:rsidP="00497149">
      <w:pPr>
        <w:pStyle w:val="Nzev"/>
      </w:pPr>
      <w:r>
        <w:t>Článek 9</w:t>
      </w:r>
    </w:p>
    <w:p w:rsidR="00130748" w:rsidRDefault="00130748" w:rsidP="00414DDD">
      <w:pPr>
        <w:pStyle w:val="Nadpis2"/>
      </w:pPr>
      <w:bookmarkStart w:id="15" w:name="_Toc131143472"/>
      <w:r>
        <w:rPr>
          <w:b/>
        </w:rPr>
        <w:t>Smlouva o poskytnutí dotace</w:t>
      </w:r>
      <w:bookmarkEnd w:id="15"/>
    </w:p>
    <w:p w:rsidR="006E6C53" w:rsidRPr="00995B19" w:rsidRDefault="00261C2F" w:rsidP="006E6C53">
      <w:pPr>
        <w:ind w:left="567" w:hanging="567"/>
        <w:jc w:val="both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6E6C53">
        <w:rPr>
          <w:sz w:val="22"/>
          <w:szCs w:val="22"/>
        </w:rPr>
        <w:t>Smlouva o poskytnutí dotace obsahuje minimálně náležitosti stanovené v § 10a odst. 5 zákona č. 250/2000 Sb.</w:t>
      </w:r>
      <w:r w:rsidR="00995B19">
        <w:rPr>
          <w:i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6E6C53" w:rsidRDefault="00261C2F" w:rsidP="006E6C53">
      <w:pPr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.2 </w:t>
      </w:r>
      <w:r w:rsidR="00354E84">
        <w:rPr>
          <w:sz w:val="22"/>
          <w:szCs w:val="22"/>
        </w:rPr>
        <w:tab/>
      </w:r>
      <w:r w:rsidR="006E6C53" w:rsidRPr="006E6C53">
        <w:rPr>
          <w:rFonts w:eastAsiaTheme="minorHAnsi" w:cs="Arial"/>
          <w:sz w:val="22"/>
          <w:szCs w:val="22"/>
          <w:lang w:eastAsia="en-US"/>
        </w:rPr>
        <w:t xml:space="preserve">Věcně příslušný odbor 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zajistí </w:t>
      </w:r>
      <w:r w:rsidR="006E6C53" w:rsidRPr="006E6C53">
        <w:rPr>
          <w:rFonts w:eastAsiaTheme="minorHAnsi" w:cs="Arial"/>
          <w:sz w:val="22"/>
          <w:szCs w:val="22"/>
          <w:lang w:eastAsia="en-US"/>
        </w:rPr>
        <w:t>uza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vření smlouvy o poskytnutí dotace s žadatelem, kterému bylo schváleno poskytnutí dotace </w:t>
      </w:r>
      <w:r w:rsidR="00F801F0">
        <w:rPr>
          <w:sz w:val="22"/>
          <w:szCs w:val="22"/>
        </w:rPr>
        <w:t>v souladu s usnesením</w:t>
      </w:r>
      <w:r w:rsidR="006E6C53">
        <w:rPr>
          <w:sz w:val="22"/>
          <w:szCs w:val="22"/>
        </w:rPr>
        <w:t xml:space="preserve"> příslušného orgánu města.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Písemné vyhotovení smlouvy, její podpis smluvními</w:t>
      </w:r>
      <w:r w:rsidR="00F43A40">
        <w:rPr>
          <w:color w:val="auto"/>
          <w:sz w:val="22"/>
          <w:szCs w:val="22"/>
        </w:rPr>
        <w:t xml:space="preserve"> stranami, evidenci, u</w:t>
      </w:r>
      <w:r w:rsidR="00130748">
        <w:rPr>
          <w:color w:val="auto"/>
          <w:sz w:val="22"/>
          <w:szCs w:val="22"/>
        </w:rPr>
        <w:t>veřejnění</w:t>
      </w:r>
      <w:r>
        <w:rPr>
          <w:color w:val="auto"/>
          <w:sz w:val="22"/>
          <w:szCs w:val="22"/>
        </w:rPr>
        <w:t xml:space="preserve"> v registru smluv (podléhá-li zveřejnění)</w:t>
      </w:r>
      <w:r w:rsidR="00130748">
        <w:rPr>
          <w:color w:val="auto"/>
          <w:sz w:val="22"/>
          <w:szCs w:val="22"/>
        </w:rPr>
        <w:t xml:space="preserve"> a finanční plnění</w:t>
      </w:r>
      <w:r>
        <w:rPr>
          <w:color w:val="auto"/>
          <w:sz w:val="22"/>
          <w:szCs w:val="22"/>
        </w:rPr>
        <w:t xml:space="preserve"> dle podmínek a termínů stanovených ve smlouvě o poskytnutí dotace</w:t>
      </w:r>
      <w:r w:rsidR="00130748">
        <w:rPr>
          <w:color w:val="auto"/>
          <w:sz w:val="22"/>
          <w:szCs w:val="22"/>
        </w:rPr>
        <w:t xml:space="preserve"> zajišťuje věcně příslušný odbor v soul</w:t>
      </w:r>
      <w:r w:rsidR="00F43A40">
        <w:rPr>
          <w:color w:val="auto"/>
          <w:sz w:val="22"/>
          <w:szCs w:val="22"/>
        </w:rPr>
        <w:t>adu s</w:t>
      </w:r>
      <w:r w:rsidR="00130748">
        <w:rPr>
          <w:color w:val="auto"/>
          <w:sz w:val="22"/>
          <w:szCs w:val="22"/>
        </w:rPr>
        <w:t xml:space="preserve"> obecně závaznými právními předpisy.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16" w:name="_Toc131143473"/>
      <w:r>
        <w:t>ČÁST ČTVRTÁ</w:t>
      </w:r>
      <w:bookmarkEnd w:id="16"/>
    </w:p>
    <w:p w:rsidR="00130748" w:rsidRPr="00414DDD" w:rsidRDefault="00130748" w:rsidP="00414DDD">
      <w:pPr>
        <w:pStyle w:val="Nadpis1"/>
        <w:rPr>
          <w:b w:val="0"/>
        </w:rPr>
      </w:pPr>
      <w:bookmarkStart w:id="17" w:name="_Toc131143474"/>
      <w:r w:rsidRPr="00414DDD">
        <w:rPr>
          <w:b w:val="0"/>
        </w:rPr>
        <w:t>Povinnosti příjemce</w:t>
      </w:r>
      <w:r w:rsidR="006E6C53" w:rsidRPr="00414DDD">
        <w:rPr>
          <w:b w:val="0"/>
        </w:rPr>
        <w:t xml:space="preserve"> dotace</w:t>
      </w:r>
      <w:r w:rsidR="00944B6D" w:rsidRPr="00414DDD">
        <w:rPr>
          <w:b w:val="0"/>
        </w:rPr>
        <w:t xml:space="preserve"> a vyúčtování dotace</w:t>
      </w:r>
      <w:bookmarkEnd w:id="17"/>
      <w:r w:rsidR="00944B6D" w:rsidRPr="00414DDD">
        <w:rPr>
          <w:b w:val="0"/>
        </w:rPr>
        <w:t xml:space="preserve"> </w:t>
      </w:r>
    </w:p>
    <w:p w:rsidR="00130748" w:rsidRPr="000B2A54" w:rsidRDefault="00261C2F" w:rsidP="00497149">
      <w:pPr>
        <w:pStyle w:val="Nzev"/>
      </w:pPr>
      <w:r>
        <w:t>Článek 10</w:t>
      </w:r>
    </w:p>
    <w:p w:rsidR="00130748" w:rsidRDefault="00130748" w:rsidP="00414DDD">
      <w:pPr>
        <w:pStyle w:val="Nadpis2"/>
      </w:pPr>
      <w:bookmarkStart w:id="18" w:name="_Toc131143475"/>
      <w:r>
        <w:rPr>
          <w:b/>
        </w:rPr>
        <w:t>Povinnosti příjemce dotace</w:t>
      </w:r>
      <w:bookmarkEnd w:id="18"/>
    </w:p>
    <w:p w:rsidR="00130748" w:rsidRDefault="00261C2F" w:rsidP="005B71C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F801F0" w:rsidRPr="005B71C8">
        <w:rPr>
          <w:color w:val="auto"/>
          <w:sz w:val="22"/>
          <w:szCs w:val="22"/>
        </w:rPr>
        <w:t xml:space="preserve">Příjemce je oprávněn uplatňovat pouze náklady související s předloženým projektem, které jsou nezbytné pro jeho zajištění. Příjemce je povinen čerpat poskytnutou dotaci v souladu se schváleným účelem. </w:t>
      </w:r>
      <w:r w:rsidR="00130748">
        <w:rPr>
          <w:color w:val="auto"/>
          <w:sz w:val="22"/>
          <w:szCs w:val="22"/>
        </w:rPr>
        <w:t>Příjemce dotace je povinen použít dotaci hos</w:t>
      </w:r>
      <w:r w:rsidR="005B71C8">
        <w:rPr>
          <w:color w:val="auto"/>
          <w:sz w:val="22"/>
          <w:szCs w:val="22"/>
        </w:rPr>
        <w:t>podárně, efektivně, účelně a dodržet veškeré</w:t>
      </w:r>
      <w:r w:rsidR="009A34B1">
        <w:rPr>
          <w:color w:val="auto"/>
          <w:sz w:val="22"/>
          <w:szCs w:val="22"/>
        </w:rPr>
        <w:t xml:space="preserve"> </w:t>
      </w:r>
      <w:r w:rsidR="00F801F0">
        <w:rPr>
          <w:color w:val="auto"/>
          <w:sz w:val="22"/>
          <w:szCs w:val="22"/>
        </w:rPr>
        <w:t xml:space="preserve">další </w:t>
      </w:r>
      <w:r w:rsidR="00130748">
        <w:rPr>
          <w:color w:val="auto"/>
          <w:sz w:val="22"/>
          <w:szCs w:val="22"/>
        </w:rPr>
        <w:t>podmí</w:t>
      </w:r>
      <w:r w:rsidR="005B71C8">
        <w:rPr>
          <w:color w:val="auto"/>
          <w:sz w:val="22"/>
          <w:szCs w:val="22"/>
        </w:rPr>
        <w:t>nky uvedené ve smlouvě o</w:t>
      </w:r>
      <w:r w:rsidR="00130748">
        <w:rPr>
          <w:color w:val="auto"/>
          <w:sz w:val="22"/>
          <w:szCs w:val="22"/>
        </w:rPr>
        <w:t xml:space="preserve"> poskytnutí</w:t>
      </w:r>
      <w:r w:rsidR="005B71C8">
        <w:rPr>
          <w:color w:val="auto"/>
          <w:sz w:val="22"/>
          <w:szCs w:val="22"/>
        </w:rPr>
        <w:t xml:space="preserve"> dotace</w:t>
      </w:r>
      <w:r w:rsidR="00130748">
        <w:rPr>
          <w:color w:val="auto"/>
          <w:sz w:val="22"/>
          <w:szCs w:val="22"/>
        </w:rPr>
        <w:t xml:space="preserve">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225209" w:rsidRDefault="004A37B3" w:rsidP="004A37B3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2C7CEC">
        <w:rPr>
          <w:color w:val="auto"/>
          <w:sz w:val="22"/>
          <w:szCs w:val="22"/>
        </w:rPr>
        <w:t xml:space="preserve">V případě odůvodněné </w:t>
      </w:r>
      <w:r w:rsidR="00406AA8">
        <w:rPr>
          <w:color w:val="auto"/>
          <w:sz w:val="22"/>
          <w:szCs w:val="22"/>
        </w:rPr>
        <w:t>změny projektu</w:t>
      </w:r>
      <w:r w:rsidR="00F801F0">
        <w:rPr>
          <w:color w:val="auto"/>
          <w:sz w:val="22"/>
          <w:szCs w:val="22"/>
        </w:rPr>
        <w:t xml:space="preserve"> nebo podmínek smlouvy</w:t>
      </w:r>
      <w:r w:rsidR="00406AA8">
        <w:rPr>
          <w:color w:val="auto"/>
          <w:sz w:val="22"/>
          <w:szCs w:val="22"/>
        </w:rPr>
        <w:t xml:space="preserve"> podá příjemce bez zbytečného odkladu a s dostatečným předstihem písemnou formou žádost o změnu na</w:t>
      </w:r>
      <w:r w:rsidR="00CC145D">
        <w:rPr>
          <w:color w:val="auto"/>
          <w:sz w:val="22"/>
          <w:szCs w:val="22"/>
        </w:rPr>
        <w:t xml:space="preserve"> věcně</w:t>
      </w:r>
      <w:r w:rsidR="00406AA8">
        <w:rPr>
          <w:color w:val="auto"/>
          <w:sz w:val="22"/>
          <w:szCs w:val="22"/>
        </w:rPr>
        <w:t xml:space="preserve"> příslušný odbor (není-li v dotačním programu nebo smlouvě o poskytnutí dotace stanoveno jinak). </w:t>
      </w:r>
      <w:r w:rsidR="00225209">
        <w:rPr>
          <w:color w:val="auto"/>
          <w:sz w:val="22"/>
          <w:szCs w:val="22"/>
        </w:rPr>
        <w:t xml:space="preserve">Nebudou povoleny změny, které by odchýlily zaměření projektu. </w:t>
      </w:r>
    </w:p>
    <w:p w:rsidR="00225209" w:rsidRDefault="00C13DBF" w:rsidP="0022520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 změnách rozhoduje orgán města, který poskytnutí dotace schválil, vyjma změn, které nebyly předmětem schválení - o těchto změnách </w:t>
      </w:r>
      <w:r w:rsidR="00406AA8">
        <w:rPr>
          <w:color w:val="auto"/>
          <w:sz w:val="22"/>
          <w:szCs w:val="22"/>
        </w:rPr>
        <w:t>rozhoduje primátor případně náměstek primátora. Úprava názvu projektu, který je uveden v usnesení RM nebo ZM a ve smlouvě o poskytnutí dotace, není považo</w:t>
      </w:r>
      <w:r w:rsidR="00225209">
        <w:rPr>
          <w:color w:val="auto"/>
          <w:sz w:val="22"/>
          <w:szCs w:val="22"/>
        </w:rPr>
        <w:t>vána za změnu, která podléhá výše uvedeným rozhodnutím</w:t>
      </w:r>
      <w:r w:rsidR="00406AA8">
        <w:rPr>
          <w:color w:val="auto"/>
          <w:sz w:val="22"/>
          <w:szCs w:val="22"/>
        </w:rPr>
        <w:t>, pokud rozsah a náplň projektu zůstanou zachovány.</w:t>
      </w:r>
      <w:r w:rsidR="006E6C53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10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Příjemce dotace, který je účetní jednotkou, je povinen vést o použití dotace</w:t>
      </w:r>
      <w:r w:rsidR="00816A86">
        <w:rPr>
          <w:color w:val="auto"/>
          <w:sz w:val="22"/>
          <w:szCs w:val="22"/>
        </w:rPr>
        <w:t xml:space="preserve"> průkaznou analyticky oddělenou</w:t>
      </w:r>
      <w:r w:rsidR="00130748">
        <w:rPr>
          <w:color w:val="auto"/>
          <w:sz w:val="22"/>
          <w:szCs w:val="22"/>
        </w:rPr>
        <w:t xml:space="preserve"> evidenci. Příjemce, který není účetní jednotkou, je povinen vést o použití dotace průkaznou evidenci, umožňující kontrolu jejího použití.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A34B1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.4 </w:t>
      </w:r>
      <w:r w:rsidR="00354E84">
        <w:rPr>
          <w:color w:val="auto"/>
          <w:sz w:val="22"/>
          <w:szCs w:val="22"/>
        </w:rPr>
        <w:tab/>
      </w:r>
      <w:r w:rsidR="009A34B1" w:rsidRPr="004A37B3">
        <w:rPr>
          <w:color w:val="auto"/>
          <w:sz w:val="22"/>
          <w:szCs w:val="22"/>
        </w:rPr>
        <w:t>Prezentaci poskytnutí dotace městem je příj</w:t>
      </w:r>
      <w:r w:rsidRPr="004A37B3">
        <w:rPr>
          <w:color w:val="auto"/>
          <w:sz w:val="22"/>
          <w:szCs w:val="22"/>
        </w:rPr>
        <w:t xml:space="preserve">emce povinen zajistit </w:t>
      </w:r>
      <w:r w:rsidR="009A34B1" w:rsidRPr="004A37B3">
        <w:rPr>
          <w:color w:val="auto"/>
          <w:sz w:val="22"/>
          <w:szCs w:val="22"/>
        </w:rPr>
        <w:t>dle podmínek smlouvy o poskytnutí dotace.</w:t>
      </w:r>
      <w:r w:rsidR="009A34B1" w:rsidRPr="009A34B1">
        <w:rPr>
          <w:color w:val="auto"/>
          <w:sz w:val="22"/>
          <w:szCs w:val="22"/>
        </w:rPr>
        <w:t xml:space="preserve"> </w:t>
      </w:r>
    </w:p>
    <w:p w:rsidR="003A0EF1" w:rsidRDefault="00130748" w:rsidP="007D7B0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Pr="00BF7824" w:rsidRDefault="00BF7824" w:rsidP="00497149">
      <w:pPr>
        <w:pStyle w:val="Nzev"/>
      </w:pPr>
      <w:r w:rsidRPr="00BF7824">
        <w:t>Č</w:t>
      </w:r>
      <w:r w:rsidR="00976ED0">
        <w:t>lánek 11</w:t>
      </w:r>
    </w:p>
    <w:p w:rsidR="00130748" w:rsidRDefault="005B71C8" w:rsidP="00414DDD">
      <w:pPr>
        <w:pStyle w:val="Nadpis2"/>
      </w:pPr>
      <w:bookmarkStart w:id="19" w:name="_Toc131143476"/>
      <w:r>
        <w:rPr>
          <w:b/>
        </w:rPr>
        <w:t>V</w:t>
      </w:r>
      <w:r w:rsidR="00130748">
        <w:rPr>
          <w:b/>
        </w:rPr>
        <w:t>yúčtování dotace</w:t>
      </w:r>
      <w:bookmarkEnd w:id="19"/>
    </w:p>
    <w:p w:rsidR="00130748" w:rsidRPr="00976ED0" w:rsidRDefault="00976ED0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 w:rsidRPr="00976ED0">
        <w:rPr>
          <w:color w:val="auto"/>
          <w:sz w:val="22"/>
          <w:szCs w:val="22"/>
        </w:rPr>
        <w:t>Po ukončení realizace podporované činnosti nebo projektu předloží příjemce dotace věcně příslušnému odboru ve lhůtě a způsobem stanovenými ve smlouvě o poskytnutí dotace</w:t>
      </w:r>
      <w:r w:rsidR="0026364A">
        <w:rPr>
          <w:color w:val="auto"/>
          <w:sz w:val="22"/>
          <w:szCs w:val="22"/>
        </w:rPr>
        <w:t xml:space="preserve"> vyúčtování poskytnuté dotace, </w:t>
      </w:r>
      <w:r w:rsidR="0026364A" w:rsidRPr="001053E3">
        <w:rPr>
          <w:color w:val="auto"/>
          <w:sz w:val="22"/>
          <w:szCs w:val="22"/>
        </w:rPr>
        <w:t>není-li stanoveno jinak.</w:t>
      </w:r>
      <w:r w:rsidR="0026364A">
        <w:rPr>
          <w:color w:val="auto"/>
          <w:sz w:val="22"/>
          <w:szCs w:val="22"/>
        </w:rPr>
        <w:t xml:space="preserve"> </w:t>
      </w:r>
    </w:p>
    <w:p w:rsidR="00BF7824" w:rsidRPr="005B71C8" w:rsidRDefault="00BF7824" w:rsidP="003A0EF1">
      <w:pPr>
        <w:pStyle w:val="Default"/>
        <w:ind w:left="567" w:hanging="567"/>
        <w:rPr>
          <w:color w:val="FF0000"/>
          <w:sz w:val="22"/>
          <w:szCs w:val="22"/>
        </w:rPr>
      </w:pPr>
    </w:p>
    <w:p w:rsidR="00544D30" w:rsidRDefault="00F9165A" w:rsidP="00FE111E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544D30">
        <w:rPr>
          <w:color w:val="auto"/>
          <w:sz w:val="22"/>
          <w:szCs w:val="22"/>
        </w:rPr>
        <w:t>.2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5B71C8">
        <w:rPr>
          <w:color w:val="auto"/>
          <w:sz w:val="22"/>
          <w:szCs w:val="22"/>
        </w:rPr>
        <w:t>Vyúčtování dotace musí b</w:t>
      </w:r>
      <w:r w:rsidR="00FE111E">
        <w:rPr>
          <w:color w:val="auto"/>
          <w:sz w:val="22"/>
          <w:szCs w:val="22"/>
        </w:rPr>
        <w:t xml:space="preserve">ýt příjemcem dotace předloženo </w:t>
      </w:r>
      <w:r w:rsidR="00D25D18">
        <w:rPr>
          <w:color w:val="auto"/>
          <w:sz w:val="22"/>
          <w:szCs w:val="22"/>
        </w:rPr>
        <w:t xml:space="preserve">a vůči poskytovateli zúčtováno </w:t>
      </w:r>
      <w:r w:rsidR="00FE111E">
        <w:rPr>
          <w:color w:val="auto"/>
          <w:sz w:val="22"/>
          <w:szCs w:val="22"/>
        </w:rPr>
        <w:t>dle stanovených podmínek</w:t>
      </w:r>
      <w:r w:rsidR="00655FB6">
        <w:rPr>
          <w:color w:val="auto"/>
          <w:sz w:val="22"/>
          <w:szCs w:val="22"/>
        </w:rPr>
        <w:t xml:space="preserve"> a </w:t>
      </w:r>
      <w:r>
        <w:rPr>
          <w:color w:val="auto"/>
          <w:sz w:val="22"/>
          <w:szCs w:val="22"/>
        </w:rPr>
        <w:t xml:space="preserve">v rozsahu dle </w:t>
      </w:r>
      <w:r w:rsidR="00030B01">
        <w:rPr>
          <w:color w:val="auto"/>
          <w:sz w:val="22"/>
          <w:szCs w:val="22"/>
        </w:rPr>
        <w:t>podmínek</w:t>
      </w:r>
      <w:r w:rsidR="00FE111E">
        <w:rPr>
          <w:color w:val="auto"/>
          <w:sz w:val="22"/>
          <w:szCs w:val="22"/>
        </w:rPr>
        <w:t xml:space="preserve"> smlouvy o poskytnutí dotace na předepsaném formuláři vyhotoveném příslušným odborem MMJ.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7E6A68" w:rsidRPr="007E6A68" w:rsidRDefault="00F9165A" w:rsidP="007E6A68">
      <w:pPr>
        <w:spacing w:before="120" w:after="120"/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11</w:t>
      </w:r>
      <w:r w:rsidR="00544D30">
        <w:rPr>
          <w:sz w:val="22"/>
          <w:szCs w:val="22"/>
        </w:rPr>
        <w:t>.3</w:t>
      </w:r>
      <w:r w:rsidR="00130748">
        <w:rPr>
          <w:sz w:val="22"/>
          <w:szCs w:val="22"/>
        </w:rPr>
        <w:t xml:space="preserve"> </w:t>
      </w:r>
      <w:r w:rsidR="003A0EF1">
        <w:rPr>
          <w:sz w:val="22"/>
          <w:szCs w:val="22"/>
        </w:rPr>
        <w:tab/>
      </w:r>
      <w:r w:rsidR="007E6A68" w:rsidRPr="007E6A68">
        <w:rPr>
          <w:rFonts w:eastAsiaTheme="minorHAnsi" w:cs="Arial"/>
          <w:sz w:val="22"/>
          <w:szCs w:val="22"/>
          <w:lang w:eastAsia="en-US"/>
        </w:rPr>
        <w:t xml:space="preserve">V případě zjištění nedostatků ve vyúčtování vyzve administrátor v rámci průběžné kontroly vyúčtování příjemce dotace k odstranění nedostatků, k podání vysvětlení a k případnému doložení dalších příslušných dokladů a k tomu stanoví přiměřenou lhůtu. </w:t>
      </w:r>
      <w:r w:rsidR="00130748" w:rsidRPr="007E6A68">
        <w:rPr>
          <w:rFonts w:eastAsiaTheme="minorHAnsi" w:cs="Arial"/>
          <w:sz w:val="22"/>
          <w:szCs w:val="22"/>
          <w:lang w:eastAsia="en-US"/>
        </w:rPr>
        <w:t>V případě, že příjemce tyto nedostatky ve stanovené lhůtě neodstraní, má se za to, že neprokázal, jak byla</w:t>
      </w:r>
      <w:r w:rsidR="00225209" w:rsidRPr="007E6A68">
        <w:rPr>
          <w:rFonts w:eastAsiaTheme="minorHAnsi" w:cs="Arial"/>
          <w:sz w:val="22"/>
          <w:szCs w:val="22"/>
          <w:lang w:eastAsia="en-US"/>
        </w:rPr>
        <w:t xml:space="preserve"> dotace nebo její část použita a bude postupováno dle podmínek smlouvy o poskytnutí dotace. </w:t>
      </w:r>
      <w:r w:rsidR="001053E3" w:rsidRPr="00414DDD">
        <w:rPr>
          <w:sz w:val="22"/>
          <w:szCs w:val="22"/>
        </w:rPr>
        <w:t>Předběžnou</w:t>
      </w:r>
      <w:r w:rsidR="001053E3" w:rsidRPr="001053E3">
        <w:rPr>
          <w:sz w:val="22"/>
          <w:szCs w:val="22"/>
        </w:rPr>
        <w:t xml:space="preserve"> a p</w:t>
      </w:r>
      <w:r w:rsidR="008F630B" w:rsidRPr="001053E3">
        <w:rPr>
          <w:sz w:val="22"/>
          <w:szCs w:val="22"/>
        </w:rPr>
        <w:t>růběžnou veřejnosprávní kontrolu provádí věcně příslušný odbor</w:t>
      </w:r>
      <w:r w:rsidR="008F630B" w:rsidRPr="001053E3">
        <w:rPr>
          <w:rFonts w:eastAsiaTheme="minorHAnsi" w:cs="Arial"/>
          <w:sz w:val="22"/>
          <w:szCs w:val="22"/>
          <w:lang w:eastAsia="en-US"/>
        </w:rPr>
        <w:t xml:space="preserve">. </w:t>
      </w:r>
      <w:r w:rsidR="00B85C57" w:rsidRPr="001053E3">
        <w:rPr>
          <w:rFonts w:eastAsiaTheme="minorHAnsi" w:cs="Arial"/>
          <w:sz w:val="22"/>
          <w:szCs w:val="22"/>
          <w:lang w:eastAsia="en-US"/>
        </w:rPr>
        <w:t>Předběžnou nebo průběžnou veřejnosprávní kontrolu na místě mohou provádět administrátoři na základě pověření primátora, pokud je třeba prověřit údaje uvedené v žádosti o poskytnutí dotace nebo čerpání dotace v průběhu realizace projektu.</w:t>
      </w:r>
      <w:r w:rsidR="00B85C57">
        <w:rPr>
          <w:rFonts w:eastAsiaTheme="minorHAnsi" w:cs="Arial"/>
          <w:sz w:val="22"/>
          <w:szCs w:val="22"/>
          <w:lang w:eastAsia="en-US"/>
        </w:rPr>
        <w:t xml:space="preserve"> </w:t>
      </w:r>
    </w:p>
    <w:p w:rsidR="00544D30" w:rsidRDefault="00544D30" w:rsidP="00544D30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20" w:name="_Toc131143477"/>
      <w:r>
        <w:t>ČÁST PÁTÁ</w:t>
      </w:r>
      <w:bookmarkEnd w:id="20"/>
    </w:p>
    <w:p w:rsidR="00130748" w:rsidRPr="00414DDD" w:rsidRDefault="00130748" w:rsidP="00414DDD">
      <w:pPr>
        <w:pStyle w:val="Nadpis1"/>
        <w:rPr>
          <w:b w:val="0"/>
        </w:rPr>
      </w:pPr>
      <w:bookmarkStart w:id="21" w:name="_Toc131143478"/>
      <w:r w:rsidRPr="00414DDD">
        <w:rPr>
          <w:b w:val="0"/>
        </w:rPr>
        <w:t>Kontrola a vyhodnocení čerpání dotací</w:t>
      </w:r>
      <w:bookmarkEnd w:id="21"/>
    </w:p>
    <w:p w:rsidR="00130748" w:rsidRPr="00544D30" w:rsidRDefault="00C061AF" w:rsidP="00227008">
      <w:pPr>
        <w:pStyle w:val="Nzev"/>
      </w:pPr>
      <w:r>
        <w:t>Článek 12</w:t>
      </w:r>
    </w:p>
    <w:p w:rsidR="00130748" w:rsidRDefault="00130748" w:rsidP="00414DDD">
      <w:pPr>
        <w:pStyle w:val="Nadpis2"/>
      </w:pPr>
      <w:bookmarkStart w:id="22" w:name="_Toc131143479"/>
      <w:r>
        <w:rPr>
          <w:b/>
        </w:rPr>
        <w:t>Kontrola čerpání dotací</w:t>
      </w:r>
      <w:bookmarkEnd w:id="22"/>
    </w:p>
    <w:p w:rsidR="00130748" w:rsidRDefault="00C061AF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Dotace poskytnutá z rozpočtu města je podle zákona o finanční kontrole veřejnou finanční podporou a podléhá veřejnosprávní kontrole ze </w:t>
      </w:r>
      <w:r w:rsidR="0082376F">
        <w:rPr>
          <w:color w:val="auto"/>
          <w:sz w:val="22"/>
          <w:szCs w:val="22"/>
        </w:rPr>
        <w:t xml:space="preserve">strany města v souladu se </w:t>
      </w:r>
      <w:r w:rsidR="00130748">
        <w:rPr>
          <w:color w:val="auto"/>
          <w:sz w:val="22"/>
          <w:szCs w:val="22"/>
        </w:rPr>
        <w:t>zákonem</w:t>
      </w:r>
      <w:r w:rsidR="0082376F">
        <w:rPr>
          <w:color w:val="auto"/>
          <w:sz w:val="22"/>
          <w:szCs w:val="22"/>
        </w:rPr>
        <w:t xml:space="preserve"> č. 320/2001 Sb. v platném znění</w:t>
      </w:r>
      <w:r w:rsidR="00130748">
        <w:rPr>
          <w:color w:val="auto"/>
          <w:sz w:val="22"/>
          <w:szCs w:val="22"/>
        </w:rPr>
        <w:t>, dalšími příslušnými právními předpi</w:t>
      </w:r>
      <w:r w:rsidR="00D128C1">
        <w:rPr>
          <w:color w:val="auto"/>
          <w:sz w:val="22"/>
          <w:szCs w:val="22"/>
        </w:rPr>
        <w:t>sy</w:t>
      </w:r>
      <w:r w:rsidR="008F630B">
        <w:rPr>
          <w:color w:val="auto"/>
          <w:sz w:val="22"/>
          <w:szCs w:val="22"/>
        </w:rPr>
        <w:t xml:space="preserve"> </w:t>
      </w:r>
      <w:r w:rsidR="008F630B" w:rsidRPr="001053E3">
        <w:rPr>
          <w:color w:val="auto"/>
          <w:sz w:val="22"/>
          <w:szCs w:val="22"/>
        </w:rPr>
        <w:t>(výkon veřejnosprávní kontroly je upraven prováděcí vyhláškou č. 416/2004 Sb., v případě veřejnosprávních kontrol na místě se v procesních záležitostech postupuje podle zákona č. 255/2012 Sb. kontrolní řád, ve znění pozdějších předpisů, v ostatních případech se kontrolní řad použije přiměřeně)</w:t>
      </w:r>
      <w:r w:rsidR="00D128C1" w:rsidRPr="001053E3">
        <w:rPr>
          <w:color w:val="auto"/>
          <w:sz w:val="22"/>
          <w:szCs w:val="22"/>
        </w:rPr>
        <w:t xml:space="preserve"> a interními předpisy města.</w:t>
      </w:r>
      <w:r w:rsidR="008F630B" w:rsidRPr="001053E3">
        <w:rPr>
          <w:color w:val="auto"/>
          <w:sz w:val="22"/>
          <w:szCs w:val="22"/>
        </w:rPr>
        <w:t xml:space="preserve"> N</w:t>
      </w:r>
      <w:r w:rsidR="00D128C1" w:rsidRPr="001053E3">
        <w:rPr>
          <w:color w:val="auto"/>
          <w:sz w:val="22"/>
          <w:szCs w:val="22"/>
        </w:rPr>
        <w:t xml:space="preserve">áslednou veřejnoprávní kontrolu </w:t>
      </w:r>
      <w:r w:rsidR="008F630B" w:rsidRPr="001053E3">
        <w:rPr>
          <w:color w:val="auto"/>
          <w:sz w:val="22"/>
          <w:szCs w:val="22"/>
        </w:rPr>
        <w:t xml:space="preserve">na místě </w:t>
      </w:r>
      <w:r w:rsidR="00D128C1" w:rsidRPr="001053E3">
        <w:rPr>
          <w:color w:val="auto"/>
          <w:sz w:val="22"/>
          <w:szCs w:val="22"/>
        </w:rPr>
        <w:t>provádí</w:t>
      </w:r>
      <w:r w:rsidR="008F630B" w:rsidRPr="008F630B">
        <w:rPr>
          <w:sz w:val="22"/>
          <w:szCs w:val="22"/>
        </w:rPr>
        <w:t xml:space="preserve"> </w:t>
      </w:r>
      <w:r w:rsidR="008F630B" w:rsidRPr="007E6A68">
        <w:rPr>
          <w:sz w:val="22"/>
          <w:szCs w:val="22"/>
        </w:rPr>
        <w:t>Útvar interního auditu a kontroly</w:t>
      </w:r>
      <w:r w:rsidR="00D128C1">
        <w:rPr>
          <w:color w:val="auto"/>
          <w:sz w:val="22"/>
          <w:szCs w:val="22"/>
        </w:rPr>
        <w:t xml:space="preserve"> </w:t>
      </w:r>
      <w:r w:rsidR="008F630B">
        <w:rPr>
          <w:color w:val="auto"/>
          <w:sz w:val="22"/>
          <w:szCs w:val="22"/>
        </w:rPr>
        <w:t>(dále jen „</w:t>
      </w:r>
      <w:r w:rsidR="00D128C1">
        <w:rPr>
          <w:color w:val="auto"/>
          <w:sz w:val="22"/>
          <w:szCs w:val="22"/>
        </w:rPr>
        <w:t>ÚIAK</w:t>
      </w:r>
      <w:r w:rsidR="008F630B">
        <w:rPr>
          <w:color w:val="auto"/>
          <w:sz w:val="22"/>
          <w:szCs w:val="22"/>
        </w:rPr>
        <w:t>“)</w:t>
      </w:r>
      <w:r w:rsidR="00D128C1">
        <w:rPr>
          <w:color w:val="auto"/>
          <w:sz w:val="22"/>
          <w:szCs w:val="22"/>
        </w:rPr>
        <w:t xml:space="preserve"> na základě pověření primátora a na základě plánu kontrol</w:t>
      </w:r>
      <w:r w:rsidR="00130748">
        <w:rPr>
          <w:color w:val="auto"/>
          <w:sz w:val="22"/>
          <w:szCs w:val="22"/>
        </w:rPr>
        <w:t xml:space="preserve"> podle vnitřní sm</w:t>
      </w:r>
      <w:r w:rsidR="0082376F">
        <w:rPr>
          <w:color w:val="auto"/>
          <w:sz w:val="22"/>
          <w:szCs w:val="22"/>
        </w:rPr>
        <w:t>ěrnice města o provádění kontrol</w:t>
      </w:r>
      <w:r w:rsidR="00130748">
        <w:rPr>
          <w:color w:val="auto"/>
          <w:sz w:val="22"/>
          <w:szCs w:val="22"/>
        </w:rPr>
        <w:t xml:space="preserve"> („dále jen kontrolní orgán“). </w:t>
      </w:r>
    </w:p>
    <w:p w:rsidR="00134EBB" w:rsidRDefault="00134EBB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.2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Příjemce dotace je </w:t>
      </w:r>
      <w:r w:rsidR="00B85C57" w:rsidRPr="001053E3">
        <w:rPr>
          <w:color w:val="auto"/>
          <w:sz w:val="22"/>
          <w:szCs w:val="22"/>
        </w:rPr>
        <w:t xml:space="preserve">zejména </w:t>
      </w:r>
      <w:r w:rsidR="00130748" w:rsidRPr="001053E3">
        <w:rPr>
          <w:color w:val="auto"/>
          <w:sz w:val="22"/>
          <w:szCs w:val="22"/>
        </w:rPr>
        <w:t>p</w:t>
      </w:r>
      <w:r w:rsidR="00130748">
        <w:rPr>
          <w:color w:val="auto"/>
          <w:sz w:val="22"/>
          <w:szCs w:val="22"/>
        </w:rPr>
        <w:t xml:space="preserve">ovinen umožnit provedení kontroly způsobu využití dotace a použití finančních prostředků, poskytnout potřebnou součinnost k jejímu provedení a na požádání předložit kontrolnímu orgánu veškeré doklady vztahující se k poskytnuté dotaci. </w:t>
      </w:r>
      <w:r w:rsidR="001053E3" w:rsidRPr="00414DDD">
        <w:rPr>
          <w:color w:val="auto"/>
          <w:sz w:val="22"/>
          <w:szCs w:val="22"/>
        </w:rPr>
        <w:t xml:space="preserve">Postup při veřejnosprávní kontrole na místě, včetně práv a povinností příjemců a kontrolujících, upravuje zákon č. 255/2012 Sb., o kontrole (kontrolní řád). </w:t>
      </w:r>
    </w:p>
    <w:p w:rsidR="00130748" w:rsidRPr="00414DDD" w:rsidRDefault="00130748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</w:t>
      </w:r>
      <w:r w:rsidR="00130748" w:rsidRPr="00414DDD">
        <w:rPr>
          <w:color w:val="auto"/>
          <w:sz w:val="22"/>
          <w:szCs w:val="22"/>
        </w:rPr>
        <w:t xml:space="preserve">.3 </w:t>
      </w:r>
      <w:r w:rsidR="003A0EF1" w:rsidRPr="00414DDD">
        <w:rPr>
          <w:color w:val="auto"/>
          <w:sz w:val="22"/>
          <w:szCs w:val="22"/>
        </w:rPr>
        <w:tab/>
      </w:r>
      <w:r w:rsidR="00B85C57" w:rsidRPr="00414DDD">
        <w:rPr>
          <w:color w:val="auto"/>
          <w:sz w:val="22"/>
          <w:szCs w:val="22"/>
        </w:rPr>
        <w:t>Každé n</w:t>
      </w:r>
      <w:r w:rsidR="00130748" w:rsidRPr="00414DDD">
        <w:rPr>
          <w:color w:val="auto"/>
          <w:sz w:val="22"/>
          <w:szCs w:val="22"/>
        </w:rPr>
        <w:t xml:space="preserve">eoprávněné použití nebo zadržení peněžních prostředků poskytnutých jako dotace je považováno za porušení rozpočtové kázně podle § 22 zákona č. 250/2000 Sb. </w:t>
      </w:r>
    </w:p>
    <w:p w:rsidR="00B85C57" w:rsidRPr="00414DDD" w:rsidRDefault="00B85C57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7742A8" w:rsidRPr="00414DDD" w:rsidRDefault="00CC4F64" w:rsidP="007742A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12.4</w:t>
      </w:r>
      <w:r w:rsidRPr="00414DDD">
        <w:rPr>
          <w:color w:val="auto"/>
          <w:sz w:val="22"/>
          <w:szCs w:val="22"/>
        </w:rPr>
        <w:tab/>
      </w:r>
      <w:r w:rsidR="007742A8" w:rsidRPr="00414DDD">
        <w:rPr>
          <w:color w:val="auto"/>
          <w:sz w:val="22"/>
          <w:szCs w:val="22"/>
        </w:rPr>
        <w:t>Poskytovatel v souladu s ustanovením § 22 odst. 6 zákona  č. 250/2000 Sb. písemně vyzve příjemce dotace: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k provedení opatření k nápravě, pokud příjemce poruší méně závažnou podmínku podle § 10a odst. 6 zákona o rozpočtových pravidlech územních rozpočtů, za níž byla dotace </w:t>
      </w:r>
      <w:r w:rsidRPr="00414DDD">
        <w:rPr>
          <w:color w:val="auto"/>
          <w:sz w:val="22"/>
          <w:szCs w:val="22"/>
        </w:rPr>
        <w:lastRenderedPageBreak/>
        <w:t xml:space="preserve">poskytnuta a u níž poskytovatel stanovil, že její nesplnění bude postiženo nižším odvodem, než kolik činí celková částka  dotace a jejíž povaha umožňuje nápravu v náhradní lhůtě, nebo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vrácení dotace nebo její části ve stanovené lhůtě, zjistí-li na základě kontroly, že příjemce dotace porušil povinnost stanovenou právním předpisem, která souvisí s účelem, na který byly peněžní prostředky poskytnuty, nedodržel účel dotace nebo podmínku, za které byla dotace poskytnuta, u níž nelze vyzvat k provedení opatření k nápravě.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</w:p>
    <w:p w:rsidR="007742A8" w:rsidRDefault="007742A8" w:rsidP="007742A8">
      <w:pPr>
        <w:pStyle w:val="Default"/>
        <w:ind w:left="709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V rozsahu, v jakém příjemce dotace provedl opatření k nápravě, nebo vrátil dotaci nebo její část, platí, že nedošlo k porušení rozpočtové kázně. Výzva k provedení opatření k nápravě a výzva k vrácení dotace nebo její části není pro příjemce dotace závazná.</w:t>
      </w:r>
    </w:p>
    <w:p w:rsidR="00CC4F64" w:rsidRDefault="00CC4F64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C4F64" w:rsidRDefault="00995B19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B85C57">
        <w:rPr>
          <w:color w:val="auto"/>
          <w:sz w:val="22"/>
          <w:szCs w:val="22"/>
        </w:rPr>
        <w:t>.5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uložení odvodu a penále za porušení rozpočtové kázně do r</w:t>
      </w:r>
      <w:r w:rsidR="00134EBB">
        <w:rPr>
          <w:color w:val="auto"/>
          <w:sz w:val="22"/>
          <w:szCs w:val="22"/>
        </w:rPr>
        <w:t xml:space="preserve">ozpočtu města rozhoduje ekonomický odbor MMJ </w:t>
      </w:r>
      <w:r w:rsidR="00130748">
        <w:rPr>
          <w:color w:val="auto"/>
          <w:sz w:val="22"/>
          <w:szCs w:val="22"/>
        </w:rPr>
        <w:t>na základě podkladů</w:t>
      </w:r>
      <w:r w:rsidR="00CC4F64">
        <w:rPr>
          <w:color w:val="auto"/>
          <w:sz w:val="22"/>
          <w:szCs w:val="22"/>
        </w:rPr>
        <w:t xml:space="preserve"> </w:t>
      </w:r>
      <w:r w:rsidR="00CC4F64" w:rsidRPr="006165E1">
        <w:rPr>
          <w:color w:val="auto"/>
          <w:sz w:val="22"/>
          <w:szCs w:val="22"/>
        </w:rPr>
        <w:t>(zejména protokolu o výsledku veřejnosprávní kontroly)</w:t>
      </w:r>
      <w:r w:rsidR="00130748" w:rsidRPr="006165E1">
        <w:rPr>
          <w:color w:val="auto"/>
          <w:sz w:val="22"/>
          <w:szCs w:val="22"/>
        </w:rPr>
        <w:t>, které mu po provedení kontroly před</w:t>
      </w:r>
      <w:r w:rsidR="00130748">
        <w:rPr>
          <w:color w:val="auto"/>
          <w:sz w:val="22"/>
          <w:szCs w:val="22"/>
        </w:rPr>
        <w:t>á příslušný kontrolní orgán.</w:t>
      </w:r>
      <w:r w:rsidR="00D128C1">
        <w:rPr>
          <w:color w:val="auto"/>
          <w:sz w:val="22"/>
          <w:szCs w:val="22"/>
        </w:rPr>
        <w:t xml:space="preserve"> Proti rozhodnutí</w:t>
      </w:r>
      <w:r w:rsidR="00C061AF">
        <w:rPr>
          <w:color w:val="auto"/>
          <w:sz w:val="22"/>
          <w:szCs w:val="22"/>
        </w:rPr>
        <w:t xml:space="preserve"> (platebnímu výměru)</w:t>
      </w:r>
      <w:r w:rsidR="00D128C1">
        <w:rPr>
          <w:color w:val="auto"/>
          <w:sz w:val="22"/>
          <w:szCs w:val="22"/>
        </w:rPr>
        <w:t xml:space="preserve"> o uložení odvodu a penále za porušení rozpočtové kázně lze podat odvolání ke Krajskému úřadu Kraje Vysočina prostřednictvím ekonomického odboru MMJ, a to do lhůty stanovené v poučení rozhodnutí. </w:t>
      </w:r>
    </w:p>
    <w:p w:rsidR="006165E1" w:rsidRDefault="006165E1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061AF" w:rsidRDefault="00CC4F64" w:rsidP="00CC4F64">
      <w:pPr>
        <w:pStyle w:val="Default"/>
        <w:ind w:left="567" w:hanging="567"/>
        <w:jc w:val="both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12.6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prominutí nebo částečném prominutí povin</w:t>
      </w:r>
      <w:r w:rsidR="00134EBB">
        <w:rPr>
          <w:color w:val="auto"/>
          <w:sz w:val="22"/>
          <w:szCs w:val="22"/>
        </w:rPr>
        <w:t>nosti odvodu nebo penále může z </w:t>
      </w:r>
      <w:r w:rsidR="00130748">
        <w:rPr>
          <w:color w:val="auto"/>
          <w:sz w:val="22"/>
          <w:szCs w:val="22"/>
        </w:rPr>
        <w:t>důvodů hodných zvláštního zřetele rozhodnout na základě písemné žádosti toho, kdo porušil rozpočtovou kázeň, orgán, který rozhodl o poskytnutí dotace.</w:t>
      </w:r>
      <w:r w:rsidR="00D128C1">
        <w:rPr>
          <w:color w:val="auto"/>
          <w:sz w:val="22"/>
          <w:szCs w:val="22"/>
        </w:rPr>
        <w:t xml:space="preserve"> Žádost o prominutí nebo částečné prominutí povinnosti odvodu nebo penále lze pod</w:t>
      </w:r>
      <w:r w:rsidR="00C061AF">
        <w:rPr>
          <w:color w:val="auto"/>
          <w:sz w:val="22"/>
          <w:szCs w:val="22"/>
        </w:rPr>
        <w:t>at nejpozději do 1 roku ode dne nabytí právní moci platebního výměru, kterým byl odvod nebo penále, o jehož prominutí je žádáno, vyměřen.</w:t>
      </w:r>
      <w:r w:rsidR="00BF230B">
        <w:rPr>
          <w:color w:val="auto"/>
          <w:sz w:val="22"/>
          <w:szCs w:val="22"/>
        </w:rPr>
        <w:t xml:space="preserve"> Postup je graficky popsán v příloze těchto zásad. </w:t>
      </w:r>
      <w:r w:rsidR="00C061AF">
        <w:rPr>
          <w:color w:val="auto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 xml:space="preserve"> </w:t>
      </w:r>
    </w:p>
    <w:p w:rsidR="00C061AF" w:rsidRDefault="00C061AF" w:rsidP="005201C6">
      <w:pPr>
        <w:pStyle w:val="Default"/>
        <w:jc w:val="center"/>
        <w:rPr>
          <w:sz w:val="20"/>
          <w:szCs w:val="20"/>
        </w:rPr>
      </w:pPr>
    </w:p>
    <w:p w:rsidR="00890EC6" w:rsidRDefault="00890EC6" w:rsidP="005201C6">
      <w:pPr>
        <w:pStyle w:val="Default"/>
        <w:jc w:val="center"/>
        <w:rPr>
          <w:bCs/>
          <w:color w:val="auto"/>
          <w:sz w:val="22"/>
          <w:szCs w:val="22"/>
        </w:rPr>
      </w:pPr>
    </w:p>
    <w:p w:rsidR="00130748" w:rsidRDefault="00995B19" w:rsidP="00497149">
      <w:pPr>
        <w:pStyle w:val="Nzev"/>
      </w:pPr>
      <w:r>
        <w:t>Článek 13</w:t>
      </w:r>
      <w:r w:rsidR="00130748">
        <w:rPr>
          <w:b/>
        </w:rPr>
        <w:t xml:space="preserve"> </w:t>
      </w:r>
    </w:p>
    <w:p w:rsidR="00130748" w:rsidRDefault="00130748" w:rsidP="00414DDD">
      <w:pPr>
        <w:pStyle w:val="Nadpis2"/>
      </w:pPr>
      <w:bookmarkStart w:id="23" w:name="_Toc131143480"/>
      <w:r>
        <w:rPr>
          <w:b/>
        </w:rPr>
        <w:t>Závěrečná ustanovení</w:t>
      </w:r>
      <w:bookmarkEnd w:id="23"/>
    </w:p>
    <w:p w:rsidR="00130748" w:rsidRDefault="00995B19" w:rsidP="003A0EF1">
      <w:pPr>
        <w:pStyle w:val="Default"/>
        <w:spacing w:after="175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jsou závazné pro orgány</w:t>
      </w:r>
      <w:r w:rsidR="00225209">
        <w:rPr>
          <w:color w:val="auto"/>
          <w:sz w:val="22"/>
          <w:szCs w:val="22"/>
        </w:rPr>
        <w:t xml:space="preserve"> města</w:t>
      </w:r>
      <w:r w:rsidR="00130748">
        <w:rPr>
          <w:color w:val="auto"/>
          <w:sz w:val="22"/>
          <w:szCs w:val="22"/>
        </w:rPr>
        <w:t xml:space="preserve"> a zaměstnance města vykonávající působnost na úseku poskytování dotací z rozpočtu města, jakož i pro žadatele o dotaci a příjemce dotací. </w:t>
      </w:r>
    </w:p>
    <w:p w:rsidR="00130748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>.2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Ruší se </w:t>
      </w:r>
      <w:r w:rsidR="005201C6">
        <w:rPr>
          <w:color w:val="auto"/>
          <w:sz w:val="22"/>
          <w:szCs w:val="22"/>
        </w:rPr>
        <w:t>Pravidla pro poskytování dotace z rozpočtu statutárního města Jihlavy v oblasti kultury, sportu a volného času schválené Zastupitelstvem města Jihlavy dne 25. 9. 2018 usnesením č. 397/18-ZM</w:t>
      </w:r>
      <w:r w:rsidR="006165E1">
        <w:rPr>
          <w:color w:val="auto"/>
          <w:sz w:val="22"/>
          <w:szCs w:val="22"/>
        </w:rPr>
        <w:t>.</w:t>
      </w:r>
    </w:p>
    <w:p w:rsidR="00130748" w:rsidRDefault="00130748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995B19" w:rsidP="003A0EF1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 xml:space="preserve">.3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na</w:t>
      </w:r>
      <w:r w:rsidR="00B77006">
        <w:rPr>
          <w:color w:val="auto"/>
          <w:sz w:val="22"/>
          <w:szCs w:val="22"/>
        </w:rPr>
        <w:t>bývají účinnosti dne 1. 6</w:t>
      </w:r>
      <w:r w:rsidR="00BF230B">
        <w:rPr>
          <w:color w:val="auto"/>
          <w:sz w:val="22"/>
          <w:szCs w:val="22"/>
        </w:rPr>
        <w:t xml:space="preserve">. 2023.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5201C6" w:rsidRDefault="00BF230B" w:rsidP="00BF230B">
      <w:pPr>
        <w:pStyle w:val="Default"/>
        <w:ind w:left="495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Mgr. Petr Ryška </w:t>
      </w:r>
    </w:p>
    <w:p w:rsidR="005201C6" w:rsidRPr="00BF230B" w:rsidRDefault="00C061AF" w:rsidP="005201C6">
      <w:pPr>
        <w:ind w:left="4956" w:firstLine="708"/>
        <w:rPr>
          <w:sz w:val="22"/>
          <w:szCs w:val="22"/>
        </w:rPr>
      </w:pPr>
      <w:r w:rsidRPr="00BF230B">
        <w:rPr>
          <w:sz w:val="22"/>
          <w:szCs w:val="22"/>
        </w:rPr>
        <w:t>primátor</w:t>
      </w:r>
      <w:r w:rsidR="005201C6" w:rsidRPr="00BF230B">
        <w:rPr>
          <w:sz w:val="22"/>
          <w:szCs w:val="22"/>
        </w:rPr>
        <w:t xml:space="preserve"> </w:t>
      </w:r>
    </w:p>
    <w:sectPr w:rsidR="005201C6" w:rsidRPr="00BF230B" w:rsidSect="00C04462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F1" w:rsidRDefault="003A58F1" w:rsidP="00C04462">
      <w:r>
        <w:separator/>
      </w:r>
    </w:p>
  </w:endnote>
  <w:endnote w:type="continuationSeparator" w:id="0">
    <w:p w:rsidR="003A58F1" w:rsidRDefault="003A58F1" w:rsidP="00C0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560909"/>
      <w:docPartObj>
        <w:docPartGallery w:val="Page Numbers (Bottom of Page)"/>
        <w:docPartUnique/>
      </w:docPartObj>
    </w:sdtPr>
    <w:sdtEndPr/>
    <w:sdtContent>
      <w:p w:rsidR="00497149" w:rsidRDefault="004971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6A8">
          <w:rPr>
            <w:noProof/>
          </w:rPr>
          <w:t>6</w:t>
        </w:r>
        <w:r>
          <w:fldChar w:fldCharType="end"/>
        </w:r>
      </w:p>
    </w:sdtContent>
  </w:sdt>
  <w:p w:rsidR="00497149" w:rsidRDefault="004971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F1" w:rsidRDefault="003A58F1" w:rsidP="00C04462">
      <w:r>
        <w:separator/>
      </w:r>
    </w:p>
  </w:footnote>
  <w:footnote w:type="continuationSeparator" w:id="0">
    <w:p w:rsidR="003A58F1" w:rsidRDefault="003A58F1" w:rsidP="00C0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551"/>
    <w:multiLevelType w:val="hybridMultilevel"/>
    <w:tmpl w:val="F7A65902"/>
    <w:lvl w:ilvl="0" w:tplc="2E96AD9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6148A"/>
    <w:multiLevelType w:val="hybridMultilevel"/>
    <w:tmpl w:val="37FC1B7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38322A76">
      <w:start w:val="10"/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9C2F38"/>
    <w:multiLevelType w:val="multilevel"/>
    <w:tmpl w:val="DC4263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7D018E"/>
    <w:multiLevelType w:val="hybridMultilevel"/>
    <w:tmpl w:val="03985A1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69FE"/>
    <w:multiLevelType w:val="multilevel"/>
    <w:tmpl w:val="F3EC52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01716C"/>
    <w:multiLevelType w:val="hybridMultilevel"/>
    <w:tmpl w:val="86C80C88"/>
    <w:lvl w:ilvl="0" w:tplc="9418F0E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85653D"/>
    <w:multiLevelType w:val="hybridMultilevel"/>
    <w:tmpl w:val="67F47D1E"/>
    <w:lvl w:ilvl="0" w:tplc="2E96AD96">
      <w:start w:val="4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817ED8"/>
    <w:multiLevelType w:val="hybridMultilevel"/>
    <w:tmpl w:val="60089EBC"/>
    <w:lvl w:ilvl="0" w:tplc="848A10F2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D835E5"/>
    <w:multiLevelType w:val="hybridMultilevel"/>
    <w:tmpl w:val="E1E4986C"/>
    <w:lvl w:ilvl="0" w:tplc="69EAA73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483579"/>
    <w:multiLevelType w:val="hybridMultilevel"/>
    <w:tmpl w:val="E0EC3DA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4A60"/>
    <w:multiLevelType w:val="hybridMultilevel"/>
    <w:tmpl w:val="AEC2CD1A"/>
    <w:lvl w:ilvl="0" w:tplc="EDEE7584">
      <w:start w:val="1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ED42C83"/>
    <w:multiLevelType w:val="hybridMultilevel"/>
    <w:tmpl w:val="F920C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81137"/>
    <w:multiLevelType w:val="hybridMultilevel"/>
    <w:tmpl w:val="406851C2"/>
    <w:lvl w:ilvl="0" w:tplc="0EA41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0DDE"/>
    <w:multiLevelType w:val="hybridMultilevel"/>
    <w:tmpl w:val="D856002E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2561D"/>
    <w:multiLevelType w:val="hybridMultilevel"/>
    <w:tmpl w:val="6BBEF0D6"/>
    <w:lvl w:ilvl="0" w:tplc="E40401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5628B"/>
    <w:multiLevelType w:val="hybridMultilevel"/>
    <w:tmpl w:val="3E56B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A6734"/>
    <w:multiLevelType w:val="hybridMultilevel"/>
    <w:tmpl w:val="F03CA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86AD5"/>
    <w:multiLevelType w:val="multilevel"/>
    <w:tmpl w:val="862CBD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5"/>
  </w:num>
  <w:num w:numId="14">
    <w:abstractNumId w:val="13"/>
  </w:num>
  <w:num w:numId="15">
    <w:abstractNumId w:val="1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48"/>
    <w:rsid w:val="00015273"/>
    <w:rsid w:val="0001706C"/>
    <w:rsid w:val="000221F5"/>
    <w:rsid w:val="00025310"/>
    <w:rsid w:val="00030B01"/>
    <w:rsid w:val="000652ED"/>
    <w:rsid w:val="00083194"/>
    <w:rsid w:val="000B2A54"/>
    <w:rsid w:val="000E467D"/>
    <w:rsid w:val="001025E9"/>
    <w:rsid w:val="001053E3"/>
    <w:rsid w:val="0011288F"/>
    <w:rsid w:val="001153FB"/>
    <w:rsid w:val="00120041"/>
    <w:rsid w:val="00122ED5"/>
    <w:rsid w:val="00130748"/>
    <w:rsid w:val="0013170A"/>
    <w:rsid w:val="00134EBB"/>
    <w:rsid w:val="001466B9"/>
    <w:rsid w:val="0017502E"/>
    <w:rsid w:val="0019582E"/>
    <w:rsid w:val="001A3309"/>
    <w:rsid w:val="001C3BDE"/>
    <w:rsid w:val="001C7104"/>
    <w:rsid w:val="001D71F1"/>
    <w:rsid w:val="001E4F51"/>
    <w:rsid w:val="001F2C32"/>
    <w:rsid w:val="001F57BD"/>
    <w:rsid w:val="00207120"/>
    <w:rsid w:val="00215A7E"/>
    <w:rsid w:val="00225209"/>
    <w:rsid w:val="00227008"/>
    <w:rsid w:val="00234683"/>
    <w:rsid w:val="00237F23"/>
    <w:rsid w:val="00261C2F"/>
    <w:rsid w:val="0026364A"/>
    <w:rsid w:val="00275DBB"/>
    <w:rsid w:val="002916C8"/>
    <w:rsid w:val="002A0F2D"/>
    <w:rsid w:val="002A3598"/>
    <w:rsid w:val="002B4647"/>
    <w:rsid w:val="002C505E"/>
    <w:rsid w:val="002C7CEC"/>
    <w:rsid w:val="002D415E"/>
    <w:rsid w:val="002D6963"/>
    <w:rsid w:val="002E6559"/>
    <w:rsid w:val="002F51D7"/>
    <w:rsid w:val="00304391"/>
    <w:rsid w:val="00305B59"/>
    <w:rsid w:val="00332F7E"/>
    <w:rsid w:val="003344E3"/>
    <w:rsid w:val="00344B03"/>
    <w:rsid w:val="00354E84"/>
    <w:rsid w:val="00357DB3"/>
    <w:rsid w:val="003941F5"/>
    <w:rsid w:val="003951C8"/>
    <w:rsid w:val="003A0EF1"/>
    <w:rsid w:val="003A58F1"/>
    <w:rsid w:val="003D4AD1"/>
    <w:rsid w:val="003F30D2"/>
    <w:rsid w:val="0040595D"/>
    <w:rsid w:val="00406AA8"/>
    <w:rsid w:val="00410294"/>
    <w:rsid w:val="00410F37"/>
    <w:rsid w:val="00414CC0"/>
    <w:rsid w:val="00414DDD"/>
    <w:rsid w:val="00440371"/>
    <w:rsid w:val="00451ED5"/>
    <w:rsid w:val="00470A51"/>
    <w:rsid w:val="00497149"/>
    <w:rsid w:val="004A37B3"/>
    <w:rsid w:val="004C2EC5"/>
    <w:rsid w:val="004E6F36"/>
    <w:rsid w:val="004F56BE"/>
    <w:rsid w:val="005201C6"/>
    <w:rsid w:val="0054258C"/>
    <w:rsid w:val="00544D30"/>
    <w:rsid w:val="0059683C"/>
    <w:rsid w:val="005971F5"/>
    <w:rsid w:val="005A34DB"/>
    <w:rsid w:val="005B40E5"/>
    <w:rsid w:val="005B71C8"/>
    <w:rsid w:val="005C694D"/>
    <w:rsid w:val="005E56E6"/>
    <w:rsid w:val="005E5E77"/>
    <w:rsid w:val="005F30A1"/>
    <w:rsid w:val="006165E1"/>
    <w:rsid w:val="0063042D"/>
    <w:rsid w:val="006309D1"/>
    <w:rsid w:val="00652321"/>
    <w:rsid w:val="00652A00"/>
    <w:rsid w:val="00655FB6"/>
    <w:rsid w:val="00680766"/>
    <w:rsid w:val="0069655A"/>
    <w:rsid w:val="006966A8"/>
    <w:rsid w:val="006B32FE"/>
    <w:rsid w:val="006D231C"/>
    <w:rsid w:val="006E1205"/>
    <w:rsid w:val="006E6C53"/>
    <w:rsid w:val="006F17B5"/>
    <w:rsid w:val="00715A18"/>
    <w:rsid w:val="007503C9"/>
    <w:rsid w:val="00771EB1"/>
    <w:rsid w:val="007742A8"/>
    <w:rsid w:val="00785EC9"/>
    <w:rsid w:val="00797E82"/>
    <w:rsid w:val="007D0A86"/>
    <w:rsid w:val="007D7B02"/>
    <w:rsid w:val="007E6A68"/>
    <w:rsid w:val="00816A86"/>
    <w:rsid w:val="0082376F"/>
    <w:rsid w:val="00846294"/>
    <w:rsid w:val="00856475"/>
    <w:rsid w:val="00867E72"/>
    <w:rsid w:val="008712D1"/>
    <w:rsid w:val="00890EC6"/>
    <w:rsid w:val="008A4B3A"/>
    <w:rsid w:val="008D7F5C"/>
    <w:rsid w:val="008E2049"/>
    <w:rsid w:val="008E7D26"/>
    <w:rsid w:val="008F630B"/>
    <w:rsid w:val="009312F4"/>
    <w:rsid w:val="00940232"/>
    <w:rsid w:val="00944B6D"/>
    <w:rsid w:val="00960AD4"/>
    <w:rsid w:val="00962216"/>
    <w:rsid w:val="0097697E"/>
    <w:rsid w:val="00976ED0"/>
    <w:rsid w:val="0098522D"/>
    <w:rsid w:val="00995B19"/>
    <w:rsid w:val="00997CCE"/>
    <w:rsid w:val="009A34B1"/>
    <w:rsid w:val="009D1804"/>
    <w:rsid w:val="009D3681"/>
    <w:rsid w:val="009D687E"/>
    <w:rsid w:val="009F153A"/>
    <w:rsid w:val="009F36B9"/>
    <w:rsid w:val="00A03B25"/>
    <w:rsid w:val="00A138C4"/>
    <w:rsid w:val="00A15CC7"/>
    <w:rsid w:val="00A22983"/>
    <w:rsid w:val="00A26D88"/>
    <w:rsid w:val="00AA176C"/>
    <w:rsid w:val="00AC407C"/>
    <w:rsid w:val="00AD6F15"/>
    <w:rsid w:val="00AF3838"/>
    <w:rsid w:val="00AF699D"/>
    <w:rsid w:val="00AF7B8F"/>
    <w:rsid w:val="00B203FC"/>
    <w:rsid w:val="00B23BA2"/>
    <w:rsid w:val="00B77006"/>
    <w:rsid w:val="00B84D43"/>
    <w:rsid w:val="00B85C57"/>
    <w:rsid w:val="00BB0307"/>
    <w:rsid w:val="00BF230B"/>
    <w:rsid w:val="00BF4D34"/>
    <w:rsid w:val="00BF7824"/>
    <w:rsid w:val="00C04462"/>
    <w:rsid w:val="00C061AF"/>
    <w:rsid w:val="00C13DBF"/>
    <w:rsid w:val="00C552A7"/>
    <w:rsid w:val="00CA2CAA"/>
    <w:rsid w:val="00CA5727"/>
    <w:rsid w:val="00CB587F"/>
    <w:rsid w:val="00CC145D"/>
    <w:rsid w:val="00CC4F64"/>
    <w:rsid w:val="00CF2287"/>
    <w:rsid w:val="00CF5545"/>
    <w:rsid w:val="00D128C1"/>
    <w:rsid w:val="00D25D18"/>
    <w:rsid w:val="00D336B3"/>
    <w:rsid w:val="00D54D81"/>
    <w:rsid w:val="00D63B5C"/>
    <w:rsid w:val="00DB31A8"/>
    <w:rsid w:val="00DB495A"/>
    <w:rsid w:val="00DF4EBF"/>
    <w:rsid w:val="00E010EF"/>
    <w:rsid w:val="00E04029"/>
    <w:rsid w:val="00E05731"/>
    <w:rsid w:val="00E3618C"/>
    <w:rsid w:val="00E62D46"/>
    <w:rsid w:val="00E66F5D"/>
    <w:rsid w:val="00E83B08"/>
    <w:rsid w:val="00E8651D"/>
    <w:rsid w:val="00E86D64"/>
    <w:rsid w:val="00E97537"/>
    <w:rsid w:val="00EB50C1"/>
    <w:rsid w:val="00EF7BA9"/>
    <w:rsid w:val="00F3315D"/>
    <w:rsid w:val="00F405C0"/>
    <w:rsid w:val="00F43A40"/>
    <w:rsid w:val="00F801F0"/>
    <w:rsid w:val="00F90F07"/>
    <w:rsid w:val="00F9165A"/>
    <w:rsid w:val="00FA381F"/>
    <w:rsid w:val="00FB4108"/>
    <w:rsid w:val="00FD636E"/>
    <w:rsid w:val="00FE111E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77029"/>
  <w15:chartTrackingRefBased/>
  <w15:docId w15:val="{CBE251EA-A2C5-460A-8D04-99C5EE97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0A5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Default"/>
    <w:next w:val="Normln"/>
    <w:link w:val="Nadpis1Char"/>
    <w:qFormat/>
    <w:rsid w:val="00414DDD"/>
    <w:pPr>
      <w:jc w:val="center"/>
      <w:outlineLvl w:val="0"/>
    </w:pPr>
    <w:rPr>
      <w:b/>
      <w:bCs/>
      <w:color w:val="auto"/>
      <w:sz w:val="22"/>
      <w:szCs w:val="22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414DDD"/>
    <w:pPr>
      <w:jc w:val="center"/>
      <w:outlineLvl w:val="1"/>
    </w:pPr>
    <w:rPr>
      <w:bCs/>
      <w:color w:val="auto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0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0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F30D2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414DDD"/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34"/>
    <w:qFormat/>
    <w:rsid w:val="00E62D4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25310"/>
    <w:pPr>
      <w:jc w:val="both"/>
    </w:pPr>
    <w:rPr>
      <w:rFonts w:ascii="Times New Roman" w:eastAsiaTheme="minorHAnsi" w:hAnsi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25310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5">
    <w:name w:val="l5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2916C8"/>
    <w:rPr>
      <w:i/>
      <w:iCs/>
    </w:rPr>
  </w:style>
  <w:style w:type="paragraph" w:customStyle="1" w:styleId="l6">
    <w:name w:val="l6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049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7B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42A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742A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742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42A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14DD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</w:rPr>
  </w:style>
  <w:style w:type="character" w:customStyle="1" w:styleId="Nadpis2Char">
    <w:name w:val="Nadpis 2 Char"/>
    <w:basedOn w:val="Standardnpsmoodstavce"/>
    <w:link w:val="Nadpis2"/>
    <w:uiPriority w:val="9"/>
    <w:rsid w:val="00414DDD"/>
    <w:rPr>
      <w:rFonts w:ascii="Arial" w:hAnsi="Arial" w:cs="Arial"/>
      <w:bCs/>
    </w:rPr>
  </w:style>
  <w:style w:type="paragraph" w:styleId="Obsah1">
    <w:name w:val="toc 1"/>
    <w:basedOn w:val="Normln"/>
    <w:next w:val="Normln"/>
    <w:autoRedefine/>
    <w:uiPriority w:val="39"/>
    <w:unhideWhenUsed/>
    <w:rsid w:val="00497149"/>
    <w:pPr>
      <w:spacing w:before="120" w:after="120"/>
    </w:pPr>
    <w:rPr>
      <w:rFonts w:asciiTheme="minorHAnsi" w:hAnsiTheme="minorHAnsi" w:cstheme="minorHAns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497149"/>
    <w:pPr>
      <w:ind w:left="240"/>
    </w:pPr>
    <w:rPr>
      <w:rFonts w:asciiTheme="minorHAnsi" w:hAnsiTheme="minorHAnsi" w:cstheme="minorHAnsi"/>
      <w:smallCaps/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497149"/>
    <w:pPr>
      <w:ind w:left="480"/>
    </w:pPr>
    <w:rPr>
      <w:rFonts w:asciiTheme="minorHAnsi" w:hAnsiTheme="minorHAnsi" w:cstheme="minorHAnsi"/>
      <w:i/>
      <w:iCs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49714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49714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49714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49714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49714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49714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Nzev">
    <w:name w:val="Title"/>
    <w:basedOn w:val="Nadpis2"/>
    <w:next w:val="Normln"/>
    <w:link w:val="NzevChar"/>
    <w:uiPriority w:val="10"/>
    <w:qFormat/>
    <w:rsid w:val="00497149"/>
  </w:style>
  <w:style w:type="character" w:customStyle="1" w:styleId="NzevChar">
    <w:name w:val="Název Char"/>
    <w:basedOn w:val="Standardnpsmoodstavce"/>
    <w:link w:val="Nzev"/>
    <w:uiPriority w:val="10"/>
    <w:rsid w:val="00497149"/>
    <w:rPr>
      <w:rFonts w:ascii="Arial" w:hAnsi="Arial" w:cs="Arial"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0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0AC2-75F3-4922-9488-6422513F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3876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26696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KRIŠKOVÁ Daniela</dc:creator>
  <cp:keywords/>
  <dc:description/>
  <cp:lastModifiedBy>KRIŠKOVÁ Daniela</cp:lastModifiedBy>
  <cp:revision>6</cp:revision>
  <cp:lastPrinted>2022-01-06T12:42:00Z</cp:lastPrinted>
  <dcterms:created xsi:type="dcterms:W3CDTF">2023-03-31T06:00:00Z</dcterms:created>
  <dcterms:modified xsi:type="dcterms:W3CDTF">2023-04-03T10:05:00Z</dcterms:modified>
</cp:coreProperties>
</file>