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5A" w:rsidRPr="00063C67" w:rsidRDefault="00063C67" w:rsidP="00063C67">
      <w:pPr>
        <w:jc w:val="center"/>
        <w:rPr>
          <w:rFonts w:ascii="Arial" w:hAnsi="Arial" w:cs="Arial"/>
        </w:rPr>
      </w:pPr>
      <w:r w:rsidRPr="00063C67">
        <w:rPr>
          <w:rFonts w:ascii="Arial" w:hAnsi="Arial" w:cs="Arial"/>
        </w:rPr>
        <w:t xml:space="preserve">Příloha č. 1 – Harmonogram </w:t>
      </w:r>
      <w:r>
        <w:rPr>
          <w:rFonts w:ascii="Arial" w:hAnsi="Arial" w:cs="Arial"/>
        </w:rPr>
        <w:t>předpokládané realizace záměru</w:t>
      </w:r>
    </w:p>
    <w:p w:rsidR="00063C67" w:rsidRDefault="00063C67"/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10-11/2021 – zahájení zemních prací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11/21 - 7/</w:t>
      </w:r>
      <w:bookmarkStart w:id="0" w:name="_GoBack"/>
      <w:bookmarkEnd w:id="0"/>
      <w:r w:rsidRPr="00063C67">
        <w:rPr>
          <w:rFonts w:ascii="Arial" w:hAnsi="Arial" w:cs="Arial"/>
          <w:color w:val="000000" w:themeColor="text1"/>
          <w:sz w:val="20"/>
          <w:szCs w:val="20"/>
        </w:rPr>
        <w:t>22 – práce na IS větev S + větev JV + větev SZ po parkovací místa včetně dokončení komunikací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11/22 – kompletní dokončení IS včetně komunikací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2/22 – 3/22 - základové desky bloku RD 19 - 25 a RD 26, následně výstavba, předpokládané dokončení 12/22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5/22 – 6/22 - základové desky bloku RD 6 - 10, následně výstavba, předpokládané dokončení 3 – 4/23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1 – 2/23 - základové desky bloku RD 11 - 18, průběžně základové desky bloku RD 1 – 6, následně výstavba, předpokládané dokončení 12/23</w:t>
      </w:r>
    </w:p>
    <w:p w:rsidR="00063C67" w:rsidRPr="00063C67" w:rsidRDefault="00063C67" w:rsidP="00063C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3C67">
        <w:rPr>
          <w:rFonts w:ascii="Arial" w:hAnsi="Arial" w:cs="Arial"/>
          <w:color w:val="000000" w:themeColor="text1"/>
          <w:sz w:val="20"/>
          <w:szCs w:val="20"/>
        </w:rPr>
        <w:t>4/24 – kompletní dokončení projektu, včetně komunikací, sadových úprav apod.</w:t>
      </w:r>
    </w:p>
    <w:p w:rsidR="00063C67" w:rsidRDefault="00063C67"/>
    <w:sectPr w:rsidR="0006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37"/>
    <w:multiLevelType w:val="hybridMultilevel"/>
    <w:tmpl w:val="288859F8"/>
    <w:lvl w:ilvl="0" w:tplc="3370C5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7"/>
    <w:rsid w:val="00063C67"/>
    <w:rsid w:val="000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30D2"/>
  <w15:chartTrackingRefBased/>
  <w15:docId w15:val="{92155329-490A-43D6-A18F-0E40B25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C6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 Lucie Mgr.</dc:creator>
  <cp:keywords/>
  <dc:description/>
  <cp:lastModifiedBy>GREGOROVA Lucie Mgr.</cp:lastModifiedBy>
  <cp:revision>1</cp:revision>
  <dcterms:created xsi:type="dcterms:W3CDTF">2021-08-20T07:20:00Z</dcterms:created>
  <dcterms:modified xsi:type="dcterms:W3CDTF">2021-08-20T07:27:00Z</dcterms:modified>
</cp:coreProperties>
</file>