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3" w:rsidRDefault="005C6263" w:rsidP="006544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 č.1 Smlouvy o výstavbě</w:t>
      </w:r>
    </w:p>
    <w:p w:rsidR="00F139A7" w:rsidRPr="004618D4" w:rsidRDefault="002F71C2" w:rsidP="006544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C2">
        <w:rPr>
          <w:rFonts w:ascii="Times New Roman" w:hAnsi="Times New Roman" w:cs="Times New Roman"/>
          <w:b/>
          <w:sz w:val="24"/>
          <w:szCs w:val="24"/>
          <w:u w:val="single"/>
        </w:rPr>
        <w:t>Veřejná dopravní a technická infrastruktura</w:t>
      </w:r>
      <w:r w:rsidR="000D747D">
        <w:rPr>
          <w:rFonts w:ascii="Times New Roman" w:hAnsi="Times New Roman" w:cs="Times New Roman"/>
          <w:b/>
          <w:sz w:val="24"/>
          <w:szCs w:val="24"/>
          <w:u w:val="single"/>
        </w:rPr>
        <w:t>, jež bude</w:t>
      </w:r>
      <w:r w:rsidRPr="002F7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předá</w:t>
      </w:r>
      <w:r w:rsidR="000D747D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2F7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městu</w:t>
      </w:r>
      <w:r w:rsidR="0040508A" w:rsidRPr="00461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508A" w:rsidRDefault="00CC646C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0508A">
        <w:rPr>
          <w:rFonts w:ascii="Times New Roman" w:hAnsi="Times New Roman" w:cs="Times New Roman"/>
          <w:sz w:val="24"/>
          <w:szCs w:val="24"/>
        </w:rPr>
        <w:t xml:space="preserve"> komunikace – napojen</w:t>
      </w:r>
      <w:r w:rsidR="001E1861">
        <w:rPr>
          <w:rFonts w:ascii="Times New Roman" w:hAnsi="Times New Roman" w:cs="Times New Roman"/>
          <w:sz w:val="24"/>
          <w:szCs w:val="24"/>
        </w:rPr>
        <w:t>é</w:t>
      </w:r>
      <w:r w:rsidR="0040508A">
        <w:rPr>
          <w:rFonts w:ascii="Times New Roman" w:hAnsi="Times New Roman" w:cs="Times New Roman"/>
          <w:sz w:val="24"/>
          <w:szCs w:val="24"/>
        </w:rPr>
        <w:t xml:space="preserve"> na ulici Brtnickou</w:t>
      </w:r>
      <w:r w:rsidR="001A19F7">
        <w:rPr>
          <w:rFonts w:ascii="Times New Roman" w:hAnsi="Times New Roman" w:cs="Times New Roman"/>
          <w:sz w:val="24"/>
          <w:szCs w:val="24"/>
        </w:rPr>
        <w:t>, asfaltový povrch</w:t>
      </w:r>
    </w:p>
    <w:p w:rsidR="001A19F7" w:rsidRDefault="001A19F7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část A – šířka 5,5 m, délka cca</w:t>
      </w:r>
      <w:r w:rsidR="002D502F">
        <w:rPr>
          <w:rFonts w:ascii="Times New Roman" w:hAnsi="Times New Roman" w:cs="Times New Roman"/>
          <w:sz w:val="24"/>
          <w:szCs w:val="24"/>
        </w:rPr>
        <w:t xml:space="preserve"> 86 m</w:t>
      </w:r>
    </w:p>
    <w:p w:rsidR="001A19F7" w:rsidRDefault="001A19F7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část B – šířka 4,25 m, délka cca</w:t>
      </w:r>
      <w:r w:rsidR="00005B47">
        <w:rPr>
          <w:rFonts w:ascii="Times New Roman" w:hAnsi="Times New Roman" w:cs="Times New Roman"/>
          <w:sz w:val="24"/>
          <w:szCs w:val="24"/>
        </w:rPr>
        <w:t xml:space="preserve"> 39 m, obratiště</w:t>
      </w:r>
    </w:p>
    <w:p w:rsidR="00CA1D9F" w:rsidRDefault="001A19F7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část C – šířka 4,25 m, mís</w:t>
      </w:r>
      <w:r w:rsidR="00654452">
        <w:rPr>
          <w:rFonts w:ascii="Times New Roman" w:hAnsi="Times New Roman" w:cs="Times New Roman"/>
          <w:sz w:val="24"/>
          <w:szCs w:val="24"/>
        </w:rPr>
        <w:t xml:space="preserve">tně rozšířena </w:t>
      </w:r>
      <w:r w:rsidR="001E1861">
        <w:rPr>
          <w:rFonts w:ascii="Times New Roman" w:hAnsi="Times New Roman" w:cs="Times New Roman"/>
          <w:sz w:val="24"/>
          <w:szCs w:val="24"/>
        </w:rPr>
        <w:t xml:space="preserve">na </w:t>
      </w:r>
      <w:r w:rsidR="00654452">
        <w:rPr>
          <w:rFonts w:ascii="Times New Roman" w:hAnsi="Times New Roman" w:cs="Times New Roman"/>
          <w:sz w:val="24"/>
          <w:szCs w:val="24"/>
        </w:rPr>
        <w:t>6,75 m, délka cca</w:t>
      </w:r>
      <w:r w:rsidR="00005B47">
        <w:rPr>
          <w:rFonts w:ascii="Times New Roman" w:hAnsi="Times New Roman" w:cs="Times New Roman"/>
          <w:sz w:val="24"/>
          <w:szCs w:val="24"/>
        </w:rPr>
        <w:t xml:space="preserve"> 78 m, obratiště</w:t>
      </w:r>
    </w:p>
    <w:p w:rsidR="009A49FF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05B47">
        <w:rPr>
          <w:rFonts w:ascii="Times New Roman" w:hAnsi="Times New Roman" w:cs="Times New Roman"/>
          <w:sz w:val="24"/>
          <w:szCs w:val="24"/>
        </w:rPr>
        <w:t xml:space="preserve"> parkovací stání</w:t>
      </w:r>
      <w:r w:rsidR="00FC4E9D">
        <w:rPr>
          <w:rFonts w:ascii="Times New Roman" w:hAnsi="Times New Roman" w:cs="Times New Roman"/>
          <w:sz w:val="24"/>
          <w:szCs w:val="24"/>
        </w:rPr>
        <w:t xml:space="preserve"> –</w:t>
      </w:r>
      <w:r w:rsidR="009A49FF">
        <w:rPr>
          <w:rFonts w:ascii="Times New Roman" w:hAnsi="Times New Roman" w:cs="Times New Roman"/>
          <w:sz w:val="24"/>
          <w:szCs w:val="24"/>
        </w:rPr>
        <w:t xml:space="preserve"> 8 veřejných parkovacích stání, dlážděný povrch</w:t>
      </w:r>
    </w:p>
    <w:p w:rsidR="00005B47" w:rsidRDefault="009A49FF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C4E9D">
        <w:rPr>
          <w:rFonts w:ascii="Times New Roman" w:hAnsi="Times New Roman" w:cs="Times New Roman"/>
          <w:sz w:val="24"/>
          <w:szCs w:val="24"/>
        </w:rPr>
        <w:t xml:space="preserve"> 6 parkovacích stání 2,8 x 5,0 m</w:t>
      </w:r>
    </w:p>
    <w:p w:rsidR="00CA1D9F" w:rsidRDefault="009A49FF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C4E9D">
        <w:rPr>
          <w:rFonts w:ascii="Times New Roman" w:hAnsi="Times New Roman" w:cs="Times New Roman"/>
          <w:sz w:val="24"/>
          <w:szCs w:val="24"/>
        </w:rPr>
        <w:t xml:space="preserve"> 2 parkovací stání 3,5 x 5,0 m (1x bezbariérové)</w:t>
      </w:r>
    </w:p>
    <w:p w:rsidR="00654452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C4E9D">
        <w:rPr>
          <w:rFonts w:ascii="Times New Roman" w:hAnsi="Times New Roman" w:cs="Times New Roman"/>
          <w:sz w:val="24"/>
          <w:szCs w:val="24"/>
        </w:rPr>
        <w:t xml:space="preserve"> sběrné hnízdo –</w:t>
      </w:r>
      <w:r w:rsidR="00594468">
        <w:rPr>
          <w:rFonts w:ascii="Times New Roman" w:hAnsi="Times New Roman" w:cs="Times New Roman"/>
          <w:sz w:val="24"/>
          <w:szCs w:val="24"/>
        </w:rPr>
        <w:t xml:space="preserve"> 5 x 6 m, dlážděný povrch,</w:t>
      </w:r>
      <w:r w:rsidR="00FC4E9D">
        <w:rPr>
          <w:rFonts w:ascii="Times New Roman" w:hAnsi="Times New Roman" w:cs="Times New Roman"/>
          <w:sz w:val="24"/>
          <w:szCs w:val="24"/>
        </w:rPr>
        <w:t xml:space="preserve"> pro 7x 1100 l kontejner na tříděný odpad</w:t>
      </w:r>
    </w:p>
    <w:p w:rsidR="004F7072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54452">
        <w:rPr>
          <w:rFonts w:ascii="Times New Roman" w:hAnsi="Times New Roman" w:cs="Times New Roman"/>
          <w:sz w:val="24"/>
          <w:szCs w:val="24"/>
        </w:rPr>
        <w:t xml:space="preserve"> chodník – napojený na stávající chodník při ulici Brtnická</w:t>
      </w:r>
      <w:r w:rsidR="004F7072" w:rsidRPr="004F7072">
        <w:t xml:space="preserve"> </w:t>
      </w:r>
      <w:r w:rsidR="004F7072">
        <w:rPr>
          <w:rFonts w:ascii="Times New Roman" w:hAnsi="Times New Roman" w:cs="Times New Roman"/>
          <w:sz w:val="24"/>
          <w:szCs w:val="24"/>
        </w:rPr>
        <w:t>a pokračující směrem</w:t>
      </w:r>
    </w:p>
    <w:p w:rsidR="00654452" w:rsidRDefault="004F7072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7072">
        <w:rPr>
          <w:rFonts w:ascii="Times New Roman" w:hAnsi="Times New Roman" w:cs="Times New Roman"/>
          <w:sz w:val="24"/>
          <w:szCs w:val="24"/>
        </w:rPr>
        <w:t>ke Staré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072">
        <w:rPr>
          <w:rFonts w:ascii="Times New Roman" w:hAnsi="Times New Roman" w:cs="Times New Roman"/>
          <w:sz w:val="24"/>
          <w:szCs w:val="24"/>
        </w:rPr>
        <w:t>plovárně a ke stávajícímu bytovému domu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072">
        <w:rPr>
          <w:rFonts w:ascii="Times New Roman" w:hAnsi="Times New Roman" w:cs="Times New Roman"/>
          <w:sz w:val="24"/>
          <w:szCs w:val="24"/>
        </w:rPr>
        <w:t xml:space="preserve"> </w:t>
      </w:r>
      <w:r w:rsidR="009A49FF">
        <w:rPr>
          <w:rFonts w:ascii="Times New Roman" w:hAnsi="Times New Roman" w:cs="Times New Roman"/>
          <w:sz w:val="24"/>
          <w:szCs w:val="24"/>
        </w:rPr>
        <w:t>dlážděný povrch</w:t>
      </w:r>
    </w:p>
    <w:p w:rsidR="00654452" w:rsidRDefault="00654452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4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FF" w:rsidRPr="009A49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šířka 2 m</w:t>
      </w:r>
      <w:r w:rsidR="00CA1D9F">
        <w:rPr>
          <w:rFonts w:ascii="Times New Roman" w:hAnsi="Times New Roman" w:cs="Times New Roman"/>
          <w:sz w:val="24"/>
          <w:szCs w:val="24"/>
        </w:rPr>
        <w:t>, délka cca 136 m</w:t>
      </w:r>
    </w:p>
    <w:p w:rsidR="00654452" w:rsidRDefault="009A49FF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49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452">
        <w:rPr>
          <w:rFonts w:ascii="Times New Roman" w:hAnsi="Times New Roman" w:cs="Times New Roman"/>
          <w:sz w:val="24"/>
          <w:szCs w:val="24"/>
        </w:rPr>
        <w:t>šířk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4452">
        <w:rPr>
          <w:rFonts w:ascii="Times New Roman" w:hAnsi="Times New Roman" w:cs="Times New Roman"/>
          <w:sz w:val="24"/>
          <w:szCs w:val="24"/>
        </w:rPr>
        <w:t xml:space="preserve"> 1,5 m</w:t>
      </w:r>
      <w:r>
        <w:rPr>
          <w:rFonts w:ascii="Times New Roman" w:hAnsi="Times New Roman" w:cs="Times New Roman"/>
          <w:sz w:val="24"/>
          <w:szCs w:val="24"/>
        </w:rPr>
        <w:t xml:space="preserve"> (krátký úsek </w:t>
      </w:r>
      <w:r w:rsidRPr="009A49FF">
        <w:rPr>
          <w:rFonts w:ascii="Times New Roman" w:hAnsi="Times New Roman" w:cs="Times New Roman"/>
          <w:sz w:val="24"/>
          <w:szCs w:val="24"/>
        </w:rPr>
        <w:t>ke stávajícímu bytovému domu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A1D9F">
        <w:rPr>
          <w:rFonts w:ascii="Times New Roman" w:hAnsi="Times New Roman" w:cs="Times New Roman"/>
          <w:sz w:val="24"/>
          <w:szCs w:val="24"/>
        </w:rPr>
        <w:t xml:space="preserve">délka </w:t>
      </w:r>
      <w:r>
        <w:rPr>
          <w:rFonts w:ascii="Times New Roman" w:hAnsi="Times New Roman" w:cs="Times New Roman"/>
          <w:sz w:val="24"/>
          <w:szCs w:val="24"/>
        </w:rPr>
        <w:t>cca 12 m</w:t>
      </w:r>
    </w:p>
    <w:p w:rsidR="001A19F7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A19F7">
        <w:rPr>
          <w:rFonts w:ascii="Times New Roman" w:hAnsi="Times New Roman" w:cs="Times New Roman"/>
          <w:sz w:val="24"/>
          <w:szCs w:val="24"/>
        </w:rPr>
        <w:t xml:space="preserve"> rekonstrukce </w:t>
      </w:r>
      <w:r w:rsidR="000D747D" w:rsidRPr="000D747D">
        <w:rPr>
          <w:rFonts w:ascii="Times New Roman" w:hAnsi="Times New Roman" w:cs="Times New Roman"/>
          <w:sz w:val="24"/>
          <w:szCs w:val="24"/>
        </w:rPr>
        <w:t>stávajících vodovodních řadů DN 300 a DN 150</w:t>
      </w:r>
    </w:p>
    <w:p w:rsidR="00B164F4" w:rsidRDefault="00B164F4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4468">
        <w:rPr>
          <w:rFonts w:ascii="Times New Roman" w:hAnsi="Times New Roman" w:cs="Times New Roman"/>
          <w:sz w:val="24"/>
          <w:szCs w:val="24"/>
        </w:rPr>
        <w:t xml:space="preserve">TLT </w:t>
      </w:r>
      <w:r>
        <w:rPr>
          <w:rFonts w:ascii="Times New Roman" w:hAnsi="Times New Roman" w:cs="Times New Roman"/>
          <w:sz w:val="24"/>
          <w:szCs w:val="24"/>
        </w:rPr>
        <w:t>DN 300</w:t>
      </w:r>
      <w:r w:rsidR="00594468">
        <w:rPr>
          <w:rFonts w:ascii="Times New Roman" w:hAnsi="Times New Roman" w:cs="Times New Roman"/>
          <w:sz w:val="24"/>
          <w:szCs w:val="24"/>
        </w:rPr>
        <w:t>, délka cca 146 m</w:t>
      </w:r>
    </w:p>
    <w:p w:rsidR="001A19F7" w:rsidRDefault="00594468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TLT DN 150, délka cca 83 m</w:t>
      </w:r>
    </w:p>
    <w:p w:rsidR="001A19F7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A19F7">
        <w:rPr>
          <w:rFonts w:ascii="Times New Roman" w:hAnsi="Times New Roman" w:cs="Times New Roman"/>
          <w:sz w:val="24"/>
          <w:szCs w:val="24"/>
        </w:rPr>
        <w:t xml:space="preserve"> vodovodní řad napojený na zrekonstruovaný vodovodní řad</w:t>
      </w:r>
      <w:r w:rsidR="000D747D">
        <w:rPr>
          <w:rFonts w:ascii="Times New Roman" w:hAnsi="Times New Roman" w:cs="Times New Roman"/>
          <w:sz w:val="24"/>
          <w:szCs w:val="24"/>
        </w:rPr>
        <w:t xml:space="preserve"> DN 300</w:t>
      </w:r>
    </w:p>
    <w:p w:rsidR="00FA1DFC" w:rsidRDefault="00FA1DFC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větev A – TLT DN 80, délka cca 90 m</w:t>
      </w:r>
    </w:p>
    <w:p w:rsidR="001A19F7" w:rsidRDefault="00FA1DFC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větev B – TLT DN 80, délka cca 23 m</w:t>
      </w:r>
    </w:p>
    <w:p w:rsidR="00654452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654452" w:rsidRPr="00654452">
        <w:rPr>
          <w:rFonts w:ascii="Times New Roman" w:hAnsi="Times New Roman" w:cs="Times New Roman"/>
          <w:sz w:val="24"/>
          <w:szCs w:val="24"/>
        </w:rPr>
        <w:t xml:space="preserve"> splašková kanalizace </w:t>
      </w:r>
      <w:r w:rsidR="000D747D" w:rsidRPr="000D747D">
        <w:rPr>
          <w:rFonts w:ascii="Times New Roman" w:hAnsi="Times New Roman" w:cs="Times New Roman"/>
          <w:sz w:val="24"/>
          <w:szCs w:val="24"/>
        </w:rPr>
        <w:t>napojená na stávající kanalizační sběrač</w:t>
      </w:r>
    </w:p>
    <w:p w:rsidR="00FA1DFC" w:rsidRPr="00FA1DFC" w:rsidRDefault="00FA1DFC" w:rsidP="00FA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FC"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 w:rsidRPr="00FA1DFC">
        <w:rPr>
          <w:rFonts w:ascii="Times New Roman" w:hAnsi="Times New Roman" w:cs="Times New Roman"/>
          <w:sz w:val="24"/>
          <w:szCs w:val="24"/>
        </w:rPr>
        <w:t>- větev A – DN 250 PP SN10, délka cca 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1DFC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FA1DFC" w:rsidRDefault="00FA1DFC" w:rsidP="00FA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FC">
        <w:rPr>
          <w:rFonts w:ascii="Times New Roman" w:hAnsi="Times New Roman" w:cs="Times New Roman"/>
          <w:sz w:val="24"/>
          <w:szCs w:val="24"/>
        </w:rPr>
        <w:t xml:space="preserve">   </w:t>
      </w:r>
      <w:r w:rsidR="00CC646C">
        <w:rPr>
          <w:rFonts w:ascii="Times New Roman" w:hAnsi="Times New Roman" w:cs="Times New Roman"/>
          <w:sz w:val="24"/>
          <w:szCs w:val="24"/>
        </w:rPr>
        <w:t xml:space="preserve"> </w:t>
      </w:r>
      <w:r w:rsidRPr="00FA1DFC">
        <w:rPr>
          <w:rFonts w:ascii="Times New Roman" w:hAnsi="Times New Roman" w:cs="Times New Roman"/>
          <w:sz w:val="24"/>
          <w:szCs w:val="24"/>
        </w:rPr>
        <w:t>- větev B – DN 250 PP SN10, délka cca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1DFC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CC646C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1A19F7">
        <w:rPr>
          <w:rFonts w:ascii="Times New Roman" w:hAnsi="Times New Roman" w:cs="Times New Roman"/>
          <w:sz w:val="24"/>
          <w:szCs w:val="24"/>
        </w:rPr>
        <w:t xml:space="preserve"> dešťová kanalizace </w:t>
      </w:r>
      <w:r w:rsidR="00DF3B90">
        <w:rPr>
          <w:rFonts w:ascii="Times New Roman" w:hAnsi="Times New Roman" w:cs="Times New Roman"/>
          <w:sz w:val="24"/>
          <w:szCs w:val="24"/>
        </w:rPr>
        <w:t>vč.</w:t>
      </w:r>
      <w:r w:rsidR="001A19F7">
        <w:rPr>
          <w:rFonts w:ascii="Times New Roman" w:hAnsi="Times New Roman" w:cs="Times New Roman"/>
          <w:sz w:val="24"/>
          <w:szCs w:val="24"/>
        </w:rPr>
        <w:t xml:space="preserve"> </w:t>
      </w:r>
      <w:r w:rsidR="00A142D3">
        <w:rPr>
          <w:rFonts w:ascii="Times New Roman" w:hAnsi="Times New Roman" w:cs="Times New Roman"/>
          <w:sz w:val="24"/>
          <w:szCs w:val="24"/>
        </w:rPr>
        <w:t xml:space="preserve">nadzemní zasakovací a </w:t>
      </w:r>
      <w:r w:rsidR="001A19F7">
        <w:rPr>
          <w:rFonts w:ascii="Times New Roman" w:hAnsi="Times New Roman" w:cs="Times New Roman"/>
          <w:sz w:val="24"/>
          <w:szCs w:val="24"/>
        </w:rPr>
        <w:t>retenční nádrže 70</w:t>
      </w:r>
      <w:r w:rsidR="00A142D3">
        <w:rPr>
          <w:rFonts w:ascii="Times New Roman" w:hAnsi="Times New Roman" w:cs="Times New Roman"/>
          <w:sz w:val="24"/>
          <w:szCs w:val="24"/>
        </w:rPr>
        <w:t xml:space="preserve"> </w:t>
      </w:r>
      <w:r w:rsidR="001A19F7">
        <w:rPr>
          <w:rFonts w:ascii="Times New Roman" w:hAnsi="Times New Roman" w:cs="Times New Roman"/>
          <w:sz w:val="24"/>
          <w:szCs w:val="24"/>
        </w:rPr>
        <w:t xml:space="preserve">m3 s regulovaným </w:t>
      </w:r>
    </w:p>
    <w:p w:rsidR="001A19F7" w:rsidRDefault="00CC646C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9F7">
        <w:rPr>
          <w:rFonts w:ascii="Times New Roman" w:hAnsi="Times New Roman" w:cs="Times New Roman"/>
          <w:sz w:val="24"/>
          <w:szCs w:val="24"/>
        </w:rPr>
        <w:t>odtokem 3l/s/</w:t>
      </w:r>
      <w:r w:rsidR="00654452">
        <w:rPr>
          <w:rFonts w:ascii="Times New Roman" w:hAnsi="Times New Roman" w:cs="Times New Roman"/>
          <w:sz w:val="24"/>
          <w:szCs w:val="24"/>
        </w:rPr>
        <w:t xml:space="preserve">ha a </w:t>
      </w:r>
      <w:r w:rsidR="001A19F7">
        <w:rPr>
          <w:rFonts w:ascii="Times New Roman" w:hAnsi="Times New Roman" w:cs="Times New Roman"/>
          <w:sz w:val="24"/>
          <w:szCs w:val="24"/>
        </w:rPr>
        <w:t>bezpečnostním pře</w:t>
      </w:r>
      <w:r w:rsidR="00654452">
        <w:rPr>
          <w:rFonts w:ascii="Times New Roman" w:hAnsi="Times New Roman" w:cs="Times New Roman"/>
          <w:sz w:val="24"/>
          <w:szCs w:val="24"/>
        </w:rPr>
        <w:t>livem</w:t>
      </w:r>
      <w:r w:rsidR="000D747D" w:rsidRPr="000D747D">
        <w:t xml:space="preserve"> </w:t>
      </w:r>
      <w:r w:rsidR="004F7072" w:rsidRPr="004F7072">
        <w:rPr>
          <w:rFonts w:ascii="Times New Roman" w:hAnsi="Times New Roman" w:cs="Times New Roman"/>
          <w:sz w:val="24"/>
          <w:szCs w:val="24"/>
        </w:rPr>
        <w:t>svedeným do řeky Jihlávky</w:t>
      </w:r>
    </w:p>
    <w:p w:rsidR="00A142D3" w:rsidRDefault="00CA1D9F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větev A</w:t>
      </w:r>
      <w:r w:rsidR="00A142D3">
        <w:rPr>
          <w:rFonts w:ascii="Times New Roman" w:hAnsi="Times New Roman" w:cs="Times New Roman"/>
          <w:sz w:val="24"/>
          <w:szCs w:val="24"/>
        </w:rPr>
        <w:t xml:space="preserve"> – DN 250 PP SN10, délka cca 2</w:t>
      </w:r>
      <w:r w:rsidR="004F7072">
        <w:rPr>
          <w:rFonts w:ascii="Times New Roman" w:hAnsi="Times New Roman" w:cs="Times New Roman"/>
          <w:sz w:val="24"/>
          <w:szCs w:val="24"/>
        </w:rPr>
        <w:t>45</w:t>
      </w:r>
      <w:r w:rsidR="00A142D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DF3B90" w:rsidRDefault="00A142D3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větev B – DN </w:t>
      </w:r>
      <w:r w:rsidRPr="00A142D3">
        <w:rPr>
          <w:rFonts w:ascii="Times New Roman" w:hAnsi="Times New Roman" w:cs="Times New Roman"/>
          <w:sz w:val="24"/>
          <w:szCs w:val="24"/>
        </w:rPr>
        <w:t xml:space="preserve">250 PP SN10, délka cca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142D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DF3B90" w:rsidRPr="00DF3B90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DF3B90" w:rsidRPr="00DF3B90">
        <w:rPr>
          <w:rFonts w:ascii="Times New Roman" w:hAnsi="Times New Roman" w:cs="Times New Roman"/>
          <w:sz w:val="24"/>
          <w:szCs w:val="24"/>
        </w:rPr>
        <w:t xml:space="preserve"> veřejné osvětlení – napojení na </w:t>
      </w:r>
      <w:r w:rsidR="002F71C2">
        <w:rPr>
          <w:rFonts w:ascii="Times New Roman" w:hAnsi="Times New Roman" w:cs="Times New Roman"/>
          <w:sz w:val="24"/>
          <w:szCs w:val="24"/>
        </w:rPr>
        <w:t>stávající rozvod</w:t>
      </w:r>
      <w:r w:rsidR="00DF3B90" w:rsidRPr="00DF3B90">
        <w:rPr>
          <w:rFonts w:ascii="Times New Roman" w:hAnsi="Times New Roman" w:cs="Times New Roman"/>
          <w:sz w:val="24"/>
          <w:szCs w:val="24"/>
        </w:rPr>
        <w:t xml:space="preserve"> v ulici Brtnická</w:t>
      </w:r>
    </w:p>
    <w:p w:rsidR="00E34E8D" w:rsidRDefault="00DF3B90" w:rsidP="00DF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0">
        <w:rPr>
          <w:rFonts w:ascii="Times New Roman" w:hAnsi="Times New Roman" w:cs="Times New Roman"/>
          <w:sz w:val="24"/>
          <w:szCs w:val="24"/>
        </w:rPr>
        <w:t xml:space="preserve">                              – délka cca 147 m, 9 ks stožárových LED svítidel</w:t>
      </w:r>
    </w:p>
    <w:p w:rsidR="00E34E8D" w:rsidRDefault="00CC646C" w:rsidP="004F70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E34E8D">
        <w:rPr>
          <w:rFonts w:ascii="Times New Roman" w:hAnsi="Times New Roman" w:cs="Times New Roman"/>
          <w:sz w:val="24"/>
          <w:szCs w:val="24"/>
        </w:rPr>
        <w:t xml:space="preserve"> veřejné ploch</w:t>
      </w:r>
      <w:r>
        <w:rPr>
          <w:rFonts w:ascii="Times New Roman" w:hAnsi="Times New Roman" w:cs="Times New Roman"/>
          <w:sz w:val="24"/>
          <w:szCs w:val="24"/>
        </w:rPr>
        <w:t>y</w:t>
      </w:r>
      <w:r w:rsidR="00E34E8D">
        <w:rPr>
          <w:rFonts w:ascii="Times New Roman" w:hAnsi="Times New Roman" w:cs="Times New Roman"/>
          <w:sz w:val="24"/>
          <w:szCs w:val="24"/>
        </w:rPr>
        <w:t xml:space="preserve"> vč.</w:t>
      </w:r>
      <w:r w:rsidR="000D05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4E8D">
        <w:rPr>
          <w:rFonts w:ascii="Times New Roman" w:hAnsi="Times New Roman" w:cs="Times New Roman"/>
          <w:sz w:val="24"/>
          <w:szCs w:val="24"/>
        </w:rPr>
        <w:t>sadových úprav</w:t>
      </w:r>
    </w:p>
    <w:p w:rsidR="00DF3B90" w:rsidRDefault="00DF3B90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1C2" w:rsidRPr="002F71C2" w:rsidRDefault="002F71C2" w:rsidP="0065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C2">
        <w:rPr>
          <w:rFonts w:ascii="Times New Roman" w:hAnsi="Times New Roman" w:cs="Times New Roman"/>
          <w:b/>
          <w:sz w:val="24"/>
          <w:szCs w:val="24"/>
          <w:u w:val="single"/>
        </w:rPr>
        <w:t>Veřejná dopravní a technická infrastruktura, jež zůstane v majetku stávajícího vlastníka či stavebníka:</w:t>
      </w:r>
    </w:p>
    <w:p w:rsidR="002F71C2" w:rsidRDefault="002F71C2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90" w:rsidRPr="00DF3B90" w:rsidRDefault="00CC646C" w:rsidP="00DF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 w:rsidR="00DF3B90" w:rsidRPr="00DF3B90">
        <w:rPr>
          <w:rFonts w:ascii="Times New Roman" w:hAnsi="Times New Roman" w:cs="Times New Roman"/>
          <w:sz w:val="24"/>
          <w:szCs w:val="24"/>
        </w:rPr>
        <w:t xml:space="preserve"> STL plynovod </w:t>
      </w:r>
      <w:r w:rsidR="000D747D">
        <w:rPr>
          <w:rFonts w:ascii="Times New Roman" w:hAnsi="Times New Roman" w:cs="Times New Roman"/>
          <w:sz w:val="24"/>
          <w:szCs w:val="24"/>
        </w:rPr>
        <w:t xml:space="preserve">- </w:t>
      </w:r>
      <w:r w:rsidR="00DF3B90" w:rsidRPr="00DF3B90">
        <w:rPr>
          <w:rFonts w:ascii="Times New Roman" w:hAnsi="Times New Roman" w:cs="Times New Roman"/>
          <w:sz w:val="24"/>
          <w:szCs w:val="24"/>
        </w:rPr>
        <w:t>napojený na stávající rozvod v ulici Krajní</w:t>
      </w:r>
    </w:p>
    <w:p w:rsidR="00DF3B90" w:rsidRPr="00DF3B90" w:rsidRDefault="00DF3B90" w:rsidP="00DF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0"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 w:rsidRPr="00DF3B90">
        <w:rPr>
          <w:rFonts w:ascii="Times New Roman" w:hAnsi="Times New Roman" w:cs="Times New Roman"/>
          <w:sz w:val="24"/>
          <w:szCs w:val="24"/>
        </w:rPr>
        <w:t>- větev A – PE 100, délka cca 245 m</w:t>
      </w:r>
    </w:p>
    <w:p w:rsidR="00654452" w:rsidRDefault="00DF3B90" w:rsidP="0065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0"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 </w:t>
      </w:r>
      <w:r w:rsidRPr="00DF3B90">
        <w:rPr>
          <w:rFonts w:ascii="Times New Roman" w:hAnsi="Times New Roman" w:cs="Times New Roman"/>
          <w:sz w:val="24"/>
          <w:szCs w:val="24"/>
        </w:rPr>
        <w:t>- větev B – PE 100, délka cca 60 m</w:t>
      </w:r>
    </w:p>
    <w:p w:rsidR="00654452" w:rsidRDefault="00CC646C" w:rsidP="004F70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65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452">
        <w:rPr>
          <w:rFonts w:ascii="Times New Roman" w:hAnsi="Times New Roman" w:cs="Times New Roman"/>
          <w:sz w:val="24"/>
          <w:szCs w:val="24"/>
        </w:rPr>
        <w:t>elektrické energie</w:t>
      </w:r>
    </w:p>
    <w:p w:rsidR="00654452" w:rsidRDefault="00CC646C" w:rsidP="004F70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 w:rsidR="00654452">
        <w:rPr>
          <w:rFonts w:ascii="Times New Roman" w:hAnsi="Times New Roman" w:cs="Times New Roman"/>
          <w:sz w:val="24"/>
          <w:szCs w:val="24"/>
        </w:rPr>
        <w:t xml:space="preserve"> </w:t>
      </w:r>
      <w:r w:rsidR="00B164F4">
        <w:rPr>
          <w:rFonts w:ascii="Times New Roman" w:hAnsi="Times New Roman" w:cs="Times New Roman"/>
          <w:sz w:val="24"/>
          <w:szCs w:val="24"/>
        </w:rPr>
        <w:t>optický kabel -</w:t>
      </w:r>
      <w:r w:rsidR="00654452">
        <w:rPr>
          <w:rFonts w:ascii="Times New Roman" w:hAnsi="Times New Roman" w:cs="Times New Roman"/>
          <w:sz w:val="24"/>
          <w:szCs w:val="24"/>
        </w:rPr>
        <w:t xml:space="preserve"> napojený na stávající rozvod v ulici Brtnická</w:t>
      </w:r>
    </w:p>
    <w:p w:rsidR="001E1861" w:rsidRDefault="001E1861" w:rsidP="001A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větev A – délka cca 215 m</w:t>
      </w:r>
    </w:p>
    <w:p w:rsidR="0084445B" w:rsidRDefault="001E1861" w:rsidP="001A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4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větev B – délka cca 53 m</w:t>
      </w:r>
    </w:p>
    <w:p w:rsidR="00DC46B2" w:rsidRDefault="004F7072" w:rsidP="004F70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F7072">
        <w:rPr>
          <w:rFonts w:ascii="Times New Roman" w:hAnsi="Times New Roman" w:cs="Times New Roman"/>
          <w:sz w:val="24"/>
          <w:szCs w:val="24"/>
        </w:rPr>
        <w:t>n) dešťová kanalizace, do níž budou napojeny bezpečnostní přepady zasakovacích objektů</w:t>
      </w:r>
    </w:p>
    <w:p w:rsidR="004F7072" w:rsidRDefault="00DC46B2" w:rsidP="0045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072" w:rsidRPr="004F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72" w:rsidRPr="004F7072">
        <w:rPr>
          <w:rFonts w:ascii="Times New Roman" w:hAnsi="Times New Roman" w:cs="Times New Roman"/>
          <w:sz w:val="24"/>
          <w:szCs w:val="24"/>
        </w:rPr>
        <w:t>RD 1-5 a 11-18</w:t>
      </w:r>
    </w:p>
    <w:p w:rsidR="00DC46B2" w:rsidRDefault="00DC46B2" w:rsidP="008E5A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6B2">
        <w:rPr>
          <w:rFonts w:ascii="Times New Roman" w:hAnsi="Times New Roman" w:cs="Times New Roman"/>
          <w:sz w:val="24"/>
          <w:szCs w:val="24"/>
        </w:rPr>
        <w:t xml:space="preserve">     - větev </w:t>
      </w: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Pr="00DC46B2">
        <w:rPr>
          <w:rFonts w:ascii="Times New Roman" w:hAnsi="Times New Roman" w:cs="Times New Roman"/>
          <w:sz w:val="24"/>
          <w:szCs w:val="24"/>
        </w:rPr>
        <w:t xml:space="preserve">DN 250 PP SN10, délka cca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C46B2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452F20" w:rsidRDefault="00452F20" w:rsidP="0045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2F20">
        <w:rPr>
          <w:rFonts w:ascii="Times New Roman" w:hAnsi="Times New Roman" w:cs="Times New Roman"/>
          <w:sz w:val="24"/>
          <w:szCs w:val="24"/>
        </w:rPr>
        <w:t>dešťová kanalizace, do níž budou</w:t>
      </w:r>
      <w:r>
        <w:rPr>
          <w:rFonts w:ascii="Times New Roman" w:hAnsi="Times New Roman" w:cs="Times New Roman"/>
          <w:sz w:val="24"/>
          <w:szCs w:val="24"/>
        </w:rPr>
        <w:t xml:space="preserve"> napojeny bezpečnostní přepady zasakovacích objektů</w:t>
      </w:r>
    </w:p>
    <w:p w:rsidR="00452F20" w:rsidRDefault="00452F20" w:rsidP="0045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2F20">
        <w:rPr>
          <w:rFonts w:ascii="Times New Roman" w:hAnsi="Times New Roman" w:cs="Times New Roman"/>
          <w:sz w:val="24"/>
          <w:szCs w:val="24"/>
        </w:rPr>
        <w:t>RD 19-25</w:t>
      </w:r>
    </w:p>
    <w:p w:rsidR="00DC46B2" w:rsidRPr="00DC46B2" w:rsidRDefault="00DC46B2" w:rsidP="008E5A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větev D – </w:t>
      </w:r>
      <w:r w:rsidRPr="00DC46B2">
        <w:rPr>
          <w:rFonts w:ascii="Times New Roman" w:hAnsi="Times New Roman" w:cs="Times New Roman"/>
          <w:sz w:val="24"/>
          <w:szCs w:val="24"/>
        </w:rPr>
        <w:t xml:space="preserve">DN 250 PP SN10, délka cca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46B2">
        <w:rPr>
          <w:rFonts w:ascii="Times New Roman" w:hAnsi="Times New Roman" w:cs="Times New Roman"/>
          <w:sz w:val="24"/>
          <w:szCs w:val="24"/>
        </w:rPr>
        <w:t>5 m</w:t>
      </w:r>
    </w:p>
    <w:p w:rsidR="00DC46B2" w:rsidRDefault="00DC46B2" w:rsidP="008E5A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9F7" w:rsidRDefault="008E5A0A" w:rsidP="008E5A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Výpočet hrubé podlahové plochy:</w:t>
      </w:r>
    </w:p>
    <w:p w:rsidR="008E5A0A" w:rsidRDefault="008E5A0A" w:rsidP="008E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A – 9x – 12 m x 7 m x 2 = 168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9 = 1512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5A0A" w:rsidRDefault="008E5A0A" w:rsidP="008E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B – 8x – 12 m x 7 m x 2 = 168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8 = 1344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5A0A" w:rsidRDefault="008E5A0A" w:rsidP="008E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C – 7x – 67,2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+ 125,1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192,3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7 = 1346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5A0A" w:rsidRDefault="008E5A0A" w:rsidP="008E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D – 1x – 82,8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+ 115,8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198,6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199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5A0A" w:rsidRDefault="008E5A0A" w:rsidP="008E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E – 1x 174,6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+ 134,7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309,3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309 m</w:t>
      </w:r>
      <w:r w:rsidRPr="008E5A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2764" w:rsidRPr="003D2764" w:rsidRDefault="003D2764" w:rsidP="008E5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764">
        <w:rPr>
          <w:rFonts w:ascii="Times New Roman" w:hAnsi="Times New Roman" w:cs="Times New Roman"/>
          <w:b/>
          <w:sz w:val="24"/>
          <w:szCs w:val="24"/>
        </w:rPr>
        <w:t>Celkem 4710 m</w:t>
      </w:r>
      <w:r w:rsidRPr="003D27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D2764">
        <w:rPr>
          <w:rFonts w:ascii="Times New Roman" w:hAnsi="Times New Roman" w:cs="Times New Roman"/>
          <w:b/>
          <w:sz w:val="24"/>
          <w:szCs w:val="24"/>
        </w:rPr>
        <w:t xml:space="preserve"> x 250,- Kč/m</w:t>
      </w:r>
      <w:r w:rsidRPr="003D27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D276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D2764">
        <w:rPr>
          <w:rFonts w:ascii="Times New Roman" w:hAnsi="Times New Roman" w:cs="Times New Roman"/>
          <w:b/>
          <w:sz w:val="24"/>
          <w:szCs w:val="24"/>
          <w:u w:val="single"/>
        </w:rPr>
        <w:t>1,177.500,- Kč</w:t>
      </w:r>
    </w:p>
    <w:sectPr w:rsidR="003D2764" w:rsidRPr="003D2764" w:rsidSect="004F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52"/>
    <w:rsid w:val="00005B47"/>
    <w:rsid w:val="0003794A"/>
    <w:rsid w:val="000D0556"/>
    <w:rsid w:val="000D747D"/>
    <w:rsid w:val="001A19F7"/>
    <w:rsid w:val="001E1861"/>
    <w:rsid w:val="002C6352"/>
    <w:rsid w:val="002D502F"/>
    <w:rsid w:val="002F71C2"/>
    <w:rsid w:val="003D2764"/>
    <w:rsid w:val="0040508A"/>
    <w:rsid w:val="00452F20"/>
    <w:rsid w:val="004618D4"/>
    <w:rsid w:val="004F7072"/>
    <w:rsid w:val="00594468"/>
    <w:rsid w:val="005C6263"/>
    <w:rsid w:val="00623F13"/>
    <w:rsid w:val="00654452"/>
    <w:rsid w:val="0084445B"/>
    <w:rsid w:val="008E5A0A"/>
    <w:rsid w:val="009A49FF"/>
    <w:rsid w:val="00A142D3"/>
    <w:rsid w:val="00B164F4"/>
    <w:rsid w:val="00C53FE1"/>
    <w:rsid w:val="00CA1D9F"/>
    <w:rsid w:val="00CC646C"/>
    <w:rsid w:val="00DC46B2"/>
    <w:rsid w:val="00DF3B90"/>
    <w:rsid w:val="00E34E8D"/>
    <w:rsid w:val="00F139A7"/>
    <w:rsid w:val="00FA1DFC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2F2B"/>
  <w15:chartTrackingRefBased/>
  <w15:docId w15:val="{F3B8069A-B764-4837-BE1D-606FF1CC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GREGOROVA Lucie Mgr.</cp:lastModifiedBy>
  <cp:revision>10</cp:revision>
  <dcterms:created xsi:type="dcterms:W3CDTF">2021-08-09T11:08:00Z</dcterms:created>
  <dcterms:modified xsi:type="dcterms:W3CDTF">2021-08-23T09:16:00Z</dcterms:modified>
</cp:coreProperties>
</file>